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9B31" w14:textId="1FE25E9C" w:rsidR="004D0C3B" w:rsidRDefault="00141ACC" w:rsidP="00AF41C5">
      <w:pPr>
        <w:spacing w:before="120" w:after="120" w:line="276" w:lineRule="auto"/>
        <w:ind w:left="3600" w:right="20"/>
        <w:jc w:val="right"/>
        <w:rPr>
          <w:rFonts w:cs="Arial"/>
        </w:rPr>
      </w:pPr>
      <w:r>
        <w:rPr>
          <w:rFonts w:cs="Arial"/>
          <w:noProof/>
          <w:lang w:eastAsia="en-GB"/>
        </w:rPr>
        <mc:AlternateContent>
          <mc:Choice Requires="wps">
            <w:drawing>
              <wp:anchor distT="36576" distB="36576" distL="36576" distR="36576" simplePos="0" relativeHeight="251657216" behindDoc="0" locked="0" layoutInCell="1" allowOverlap="1" wp14:anchorId="32C99C4C" wp14:editId="32C99C4D">
                <wp:simplePos x="0" y="0"/>
                <wp:positionH relativeFrom="column">
                  <wp:posOffset>490220</wp:posOffset>
                </wp:positionH>
                <wp:positionV relativeFrom="paragraph">
                  <wp:posOffset>61595</wp:posOffset>
                </wp:positionV>
                <wp:extent cx="3255010" cy="443865"/>
                <wp:effectExtent l="0" t="0" r="254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4438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2C99C69" w14:textId="77777777" w:rsidR="009C1C25" w:rsidRPr="00B839BB" w:rsidRDefault="009C1C25" w:rsidP="004D0C3B">
                            <w:pPr>
                              <w:widowControl w:val="0"/>
                              <w:rPr>
                                <w:rFonts w:ascii="Gill Sans MT" w:hAnsi="Gill Sans MT" w:cs="Arial"/>
                                <w:color w:val="634D45"/>
                              </w:rPr>
                            </w:pPr>
                            <w:r w:rsidRPr="005B535E">
                              <w:rPr>
                                <w:rFonts w:ascii="Gill Sans MT" w:hAnsi="Gill Sans MT" w:cs="Arial"/>
                                <w:color w:val="7F7F7F"/>
                              </w:rPr>
                              <w:t>Diocese of B</w:t>
                            </w:r>
                            <w:r>
                              <w:rPr>
                                <w:rFonts w:ascii="Gill Sans MT" w:hAnsi="Gill Sans MT" w:cs="Arial"/>
                                <w:color w:val="7F7F7F"/>
                              </w:rPr>
                              <w:t>ristol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99C4C" id="_x0000_t202" coordsize="21600,21600" o:spt="202" path="m,l,21600r21600,l21600,xe">
                <v:stroke joinstyle="miter"/>
                <v:path gradientshapeok="t" o:connecttype="rect"/>
              </v:shapetype>
              <v:shape id="Text Box 2" o:spid="_x0000_s1026" type="#_x0000_t202" style="position:absolute;left:0;text-align:left;margin-left:38.6pt;margin-top:4.85pt;width:256.3pt;height:34.9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" filled="f" fillcolor="#fffffe" stroked="f" strokecolor="#212120" insetpen="t">
                <v:textbox inset="2.88pt,2.88pt,2.88pt,2.88pt">
                  <w:txbxContent>
                    <w:p w14:paraId="32C99C69" w14:textId="77777777" w:rsidR="009C1C25" w:rsidRPr="00B839BB" w:rsidRDefault="009C1C25" w:rsidP="004D0C3B">
                      <w:pPr>
                        <w:widowControl w:val="0"/>
                        <w:rPr>
                          <w:rFonts w:ascii="Gill Sans MT" w:hAnsi="Gill Sans MT" w:cs="Arial"/>
                          <w:color w:val="634D45"/>
                        </w:rPr>
                      </w:pPr>
                      <w:r w:rsidRPr="005B535E">
                        <w:rPr>
                          <w:rFonts w:ascii="Gill Sans MT" w:hAnsi="Gill Sans MT" w:cs="Arial"/>
                          <w:color w:val="7F7F7F"/>
                        </w:rPr>
                        <w:t>Diocese of B</w:t>
                      </w:r>
                      <w:r>
                        <w:rPr>
                          <w:rFonts w:ascii="Gill Sans MT" w:hAnsi="Gill Sans MT" w:cs="Arial"/>
                          <w:color w:val="7F7F7F"/>
                        </w:rPr>
                        <w:t>ristol</w:t>
                      </w:r>
                    </w:p>
                  </w:txbxContent>
                </v:textbox>
              </v:shape>
            </w:pict>
          </mc:Fallback>
        </mc:AlternateContent>
      </w:r>
      <w:r>
        <w:rPr>
          <w:rFonts w:eastAsia="Times" w:cs="Arial"/>
          <w:noProof/>
          <w:szCs w:val="20"/>
          <w:lang w:eastAsia="en-GB"/>
        </w:rPr>
        <w:drawing>
          <wp:anchor distT="0" distB="0" distL="114300" distR="114300" simplePos="0" relativeHeight="251658240" behindDoc="0" locked="0" layoutInCell="1" allowOverlap="1" wp14:anchorId="32C99C4E" wp14:editId="32C99C4F">
            <wp:simplePos x="0" y="0"/>
            <wp:positionH relativeFrom="column">
              <wp:posOffset>-93345</wp:posOffset>
            </wp:positionH>
            <wp:positionV relativeFrom="paragraph">
              <wp:posOffset>-106045</wp:posOffset>
            </wp:positionV>
            <wp:extent cx="583565" cy="611505"/>
            <wp:effectExtent l="0" t="0" r="6985" b="0"/>
            <wp:wrapNone/>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A9B">
        <w:rPr>
          <w:rFonts w:cs="Arial"/>
        </w:rPr>
        <w:t>V</w:t>
      </w:r>
      <w:r w:rsidR="00392690">
        <w:rPr>
          <w:rFonts w:cs="Arial"/>
        </w:rPr>
        <w:t>5</w:t>
      </w:r>
      <w:r w:rsidR="00381048">
        <w:rPr>
          <w:rFonts w:cs="Arial"/>
        </w:rPr>
        <w:t xml:space="preserve"> September 202</w:t>
      </w:r>
      <w:r w:rsidR="00392690">
        <w:rPr>
          <w:rFonts w:cs="Arial"/>
        </w:rPr>
        <w:t>3</w:t>
      </w:r>
    </w:p>
    <w:p w14:paraId="32C99B32" w14:textId="77777777" w:rsidR="004D0C3B" w:rsidRDefault="004D0C3B" w:rsidP="00AF41C5">
      <w:pPr>
        <w:spacing w:before="120" w:after="120" w:line="276" w:lineRule="auto"/>
        <w:ind w:right="20"/>
        <w:jc w:val="center"/>
        <w:rPr>
          <w:rFonts w:cs="Arial"/>
        </w:rPr>
      </w:pPr>
    </w:p>
    <w:p w14:paraId="32C99B33" w14:textId="77777777" w:rsidR="004D0C3B" w:rsidRDefault="004D0C3B" w:rsidP="00AF41C5">
      <w:pPr>
        <w:spacing w:before="120" w:after="120" w:line="276" w:lineRule="auto"/>
        <w:ind w:right="20"/>
        <w:jc w:val="center"/>
        <w:rPr>
          <w:rFonts w:cs="Arial"/>
        </w:rPr>
      </w:pPr>
    </w:p>
    <w:p w14:paraId="32C99B34" w14:textId="77777777" w:rsidR="004D0C3B" w:rsidRPr="00906C99" w:rsidRDefault="004D0C3B" w:rsidP="00AF41C5">
      <w:pPr>
        <w:spacing w:before="120" w:after="120" w:line="276" w:lineRule="auto"/>
        <w:ind w:right="20"/>
        <w:jc w:val="center"/>
        <w:rPr>
          <w:rFonts w:cs="Arial"/>
          <w:b/>
          <w:bCs/>
          <w:sz w:val="32"/>
          <w:szCs w:val="32"/>
        </w:rPr>
      </w:pPr>
    </w:p>
    <w:p w14:paraId="74C0EE89" w14:textId="10587729" w:rsidR="00906C99" w:rsidRPr="00906C99" w:rsidRDefault="002852AA" w:rsidP="00AF41C5">
      <w:pPr>
        <w:spacing w:before="120" w:after="120" w:line="276" w:lineRule="auto"/>
        <w:ind w:right="20"/>
        <w:jc w:val="center"/>
        <w:rPr>
          <w:rFonts w:cs="Arial"/>
          <w:b/>
          <w:bCs/>
          <w:i/>
          <w:iCs/>
          <w:sz w:val="32"/>
          <w:szCs w:val="32"/>
        </w:rPr>
      </w:pPr>
      <w:r>
        <w:rPr>
          <w:rFonts w:cs="Arial"/>
          <w:b/>
          <w:bCs/>
          <w:i/>
          <w:iCs/>
          <w:sz w:val="32"/>
          <w:szCs w:val="32"/>
        </w:rPr>
        <w:t>Benefice</w:t>
      </w:r>
      <w:r w:rsidR="00906C99" w:rsidRPr="00906C99">
        <w:rPr>
          <w:rFonts w:cs="Arial"/>
          <w:b/>
          <w:bCs/>
          <w:i/>
          <w:iCs/>
          <w:sz w:val="32"/>
          <w:szCs w:val="32"/>
        </w:rPr>
        <w:t xml:space="preserve"> of West Swindon and Lydiard </w:t>
      </w:r>
      <w:proofErr w:type="spellStart"/>
      <w:r w:rsidR="00906C99" w:rsidRPr="00906C99">
        <w:rPr>
          <w:rFonts w:cs="Arial"/>
          <w:b/>
          <w:bCs/>
          <w:i/>
          <w:iCs/>
          <w:sz w:val="32"/>
          <w:szCs w:val="32"/>
        </w:rPr>
        <w:t>Tregoze</w:t>
      </w:r>
      <w:proofErr w:type="spellEnd"/>
    </w:p>
    <w:p w14:paraId="32C99B35" w14:textId="77777777" w:rsidR="00627010" w:rsidRPr="00D91550" w:rsidRDefault="00627010" w:rsidP="00D91550">
      <w:pPr>
        <w:pStyle w:val="Title"/>
        <w:rPr>
          <w:b w:val="0"/>
          <w:sz w:val="36"/>
        </w:rPr>
      </w:pPr>
      <w:bookmarkStart w:id="0" w:name="_Toc144366668"/>
      <w:r w:rsidRPr="00D91550">
        <w:rPr>
          <w:b w:val="0"/>
          <w:sz w:val="36"/>
        </w:rPr>
        <w:t xml:space="preserve">Diocese of Bristol Safer Recruitment </w:t>
      </w:r>
      <w:r w:rsidR="00764706" w:rsidRPr="00D91550">
        <w:rPr>
          <w:b w:val="0"/>
          <w:sz w:val="36"/>
        </w:rPr>
        <w:t>Guidance and Toolkit</w:t>
      </w:r>
      <w:bookmarkEnd w:id="0"/>
    </w:p>
    <w:p w14:paraId="32C99B36" w14:textId="77777777" w:rsidR="00041F2F" w:rsidRDefault="00041F2F" w:rsidP="00AF41C5">
      <w:pPr>
        <w:spacing w:before="120" w:after="120" w:line="276" w:lineRule="auto"/>
        <w:rPr>
          <w:rFonts w:eastAsia="Calibri" w:cs="Arial"/>
          <w:b/>
          <w:szCs w:val="22"/>
          <w:u w:val="single"/>
        </w:rPr>
      </w:pPr>
    </w:p>
    <w:p w14:paraId="32C99B37" w14:textId="577FEF82" w:rsidR="00627010" w:rsidRPr="00764706" w:rsidRDefault="00C473C9" w:rsidP="00D91550">
      <w:pPr>
        <w:pStyle w:val="Heading1"/>
        <w:rPr>
          <w:rFonts w:eastAsia="Calibri"/>
        </w:rPr>
      </w:pPr>
      <w:bookmarkStart w:id="1" w:name="_Toc144366669"/>
      <w:r>
        <w:rPr>
          <w:rFonts w:eastAsia="Calibri"/>
        </w:rPr>
        <w:t>Policy Statement</w:t>
      </w:r>
      <w:bookmarkEnd w:id="1"/>
    </w:p>
    <w:p w14:paraId="32C99B38" w14:textId="77777777" w:rsidR="00627010" w:rsidRPr="00764706" w:rsidRDefault="00627010" w:rsidP="00AF41C5">
      <w:pPr>
        <w:spacing w:before="120" w:after="120" w:line="276" w:lineRule="auto"/>
        <w:rPr>
          <w:rFonts w:eastAsia="Calibri" w:cs="Arial"/>
          <w:b/>
          <w:szCs w:val="22"/>
        </w:rPr>
      </w:pPr>
      <w:r w:rsidRPr="00764706">
        <w:rPr>
          <w:rFonts w:eastAsia="Calibri" w:cs="Arial"/>
          <w:b/>
          <w:szCs w:val="22"/>
        </w:rPr>
        <w:t>We will carefully select and train all those with any responsibility within the Church, in line with safer recruitment principles, including the use of Disclosure and Barring Service disclosures.</w:t>
      </w:r>
    </w:p>
    <w:p w14:paraId="32C99B39" w14:textId="7D36BEAA" w:rsidR="00627010" w:rsidRPr="00764706" w:rsidRDefault="00627010" w:rsidP="00AF41C5">
      <w:pPr>
        <w:spacing w:before="120" w:after="120" w:line="276" w:lineRule="auto"/>
        <w:rPr>
          <w:rFonts w:eastAsia="Calibri" w:cs="Arial"/>
          <w:szCs w:val="22"/>
        </w:rPr>
      </w:pPr>
      <w:r w:rsidRPr="00764706">
        <w:rPr>
          <w:rFonts w:eastAsia="Calibri" w:cs="Arial"/>
          <w:szCs w:val="22"/>
        </w:rPr>
        <w:t xml:space="preserve">The Diocese of Bristol is committed to implementing safer recruitment practice in the recruitment of all </w:t>
      </w:r>
      <w:r w:rsidR="00CD6E9B">
        <w:rPr>
          <w:rFonts w:eastAsia="Calibri" w:cs="Arial"/>
          <w:szCs w:val="22"/>
        </w:rPr>
        <w:t>Licensed</w:t>
      </w:r>
      <w:r w:rsidRPr="00764706">
        <w:rPr>
          <w:rFonts w:eastAsia="Calibri" w:cs="Arial"/>
          <w:szCs w:val="22"/>
        </w:rPr>
        <w:t xml:space="preserve"> ministers, volunteers and employees. The relevant vetting scheme is that of the Disclosure and Barring Service. The suitability of an applicant to work with children or adults at risk is never solely dependent on the outcome of a DBS check and the full safer recruitment process will be used to determine suitability of the candidate for the role.</w:t>
      </w:r>
    </w:p>
    <w:p w14:paraId="32C99B3A" w14:textId="77777777" w:rsidR="00627010" w:rsidRPr="00764706" w:rsidRDefault="00627010" w:rsidP="00AF41C5">
      <w:pPr>
        <w:spacing w:before="120" w:after="120" w:line="276" w:lineRule="auto"/>
        <w:rPr>
          <w:rFonts w:eastAsia="Calibri" w:cs="Arial"/>
          <w:szCs w:val="22"/>
        </w:rPr>
      </w:pPr>
      <w:r w:rsidRPr="00764706">
        <w:rPr>
          <w:rFonts w:eastAsia="Calibri" w:cs="Arial"/>
          <w:szCs w:val="22"/>
        </w:rPr>
        <w:t xml:space="preserve">Those who work with children and/ or </w:t>
      </w:r>
      <w:r w:rsidR="00D22DC0" w:rsidRPr="00764706">
        <w:rPr>
          <w:rFonts w:eastAsia="Calibri" w:cs="Arial"/>
          <w:szCs w:val="22"/>
        </w:rPr>
        <w:t xml:space="preserve">vulnerable </w:t>
      </w:r>
      <w:r w:rsidRPr="00764706">
        <w:rPr>
          <w:rFonts w:eastAsia="Calibri" w:cs="Arial"/>
          <w:szCs w:val="22"/>
        </w:rPr>
        <w:t xml:space="preserve">adults, and those who supervise those workers, who are eligible for a DBS </w:t>
      </w:r>
      <w:r w:rsidR="00F97A9B" w:rsidRPr="00764706">
        <w:rPr>
          <w:rFonts w:eastAsia="Calibri" w:cs="Arial"/>
          <w:szCs w:val="22"/>
        </w:rPr>
        <w:t>check,</w:t>
      </w:r>
      <w:r w:rsidRPr="00764706">
        <w:rPr>
          <w:rFonts w:eastAsia="Calibri" w:cs="Arial"/>
          <w:szCs w:val="22"/>
        </w:rPr>
        <w:t xml:space="preserve"> will be required to undertake that check prior to starting in any role</w:t>
      </w:r>
      <w:r w:rsidR="00D22DC0" w:rsidRPr="00764706">
        <w:rPr>
          <w:rFonts w:eastAsia="Calibri" w:cs="Arial"/>
          <w:szCs w:val="22"/>
        </w:rPr>
        <w:t>,</w:t>
      </w:r>
      <w:r w:rsidRPr="00764706">
        <w:rPr>
          <w:rFonts w:eastAsia="Calibri" w:cs="Arial"/>
          <w:szCs w:val="22"/>
        </w:rPr>
        <w:t xml:space="preserve"> whether employed or voluntary</w:t>
      </w:r>
      <w:r w:rsidR="00D22DC0" w:rsidRPr="00764706">
        <w:rPr>
          <w:rFonts w:eastAsia="Calibri" w:cs="Arial"/>
          <w:szCs w:val="22"/>
        </w:rPr>
        <w:t>,</w:t>
      </w:r>
      <w:r w:rsidRPr="00764706">
        <w:rPr>
          <w:rFonts w:eastAsia="Calibri" w:cs="Arial"/>
          <w:szCs w:val="22"/>
        </w:rPr>
        <w:t xml:space="preserve"> within the Diocese of Bristol</w:t>
      </w:r>
      <w:r w:rsidR="009A32AB">
        <w:rPr>
          <w:rFonts w:eastAsia="Calibri" w:cs="Arial"/>
          <w:szCs w:val="22"/>
        </w:rPr>
        <w:t>,</w:t>
      </w:r>
      <w:r w:rsidR="00617149" w:rsidRPr="00764706">
        <w:rPr>
          <w:rFonts w:eastAsia="Calibri" w:cs="Arial"/>
          <w:szCs w:val="22"/>
        </w:rPr>
        <w:t xml:space="preserve"> as part of a safer recruitment process</w:t>
      </w:r>
      <w:r w:rsidRPr="00764706">
        <w:rPr>
          <w:rFonts w:eastAsia="Calibri" w:cs="Arial"/>
          <w:szCs w:val="22"/>
        </w:rPr>
        <w:t>.</w:t>
      </w:r>
    </w:p>
    <w:p w14:paraId="32C99B3B" w14:textId="77777777" w:rsidR="00627010" w:rsidRPr="00764706" w:rsidRDefault="00627010" w:rsidP="00AF41C5">
      <w:pPr>
        <w:spacing w:before="120" w:after="120" w:line="276" w:lineRule="auto"/>
        <w:rPr>
          <w:rFonts w:eastAsia="Calibri" w:cs="Arial"/>
          <w:szCs w:val="22"/>
        </w:rPr>
      </w:pPr>
      <w:r w:rsidRPr="00764706">
        <w:rPr>
          <w:rFonts w:eastAsia="Calibri" w:cs="Arial"/>
          <w:szCs w:val="22"/>
        </w:rPr>
        <w:t>Those who are not eligible for a DBS check will be recruited in line with safer recruitment practice including the use of applications forms, references and interview where applicable.</w:t>
      </w:r>
    </w:p>
    <w:p w14:paraId="32C99B3C" w14:textId="77777777" w:rsidR="00627010" w:rsidRDefault="00627010" w:rsidP="00AF41C5">
      <w:pPr>
        <w:spacing w:before="120" w:after="120" w:line="276" w:lineRule="auto"/>
        <w:rPr>
          <w:rFonts w:eastAsia="Calibri" w:cs="Arial"/>
          <w:szCs w:val="22"/>
        </w:rPr>
      </w:pPr>
      <w:r w:rsidRPr="00764706">
        <w:rPr>
          <w:rFonts w:eastAsia="Calibri" w:cs="Arial"/>
          <w:szCs w:val="22"/>
        </w:rPr>
        <w:t>Suitable induction, training and supervision will be provided to all those working with children and vulnerable adults.</w:t>
      </w:r>
    </w:p>
    <w:p w14:paraId="32C99B3D" w14:textId="77777777" w:rsidR="00CA5CA3" w:rsidRPr="00764706" w:rsidRDefault="00CA5CA3" w:rsidP="00AF41C5">
      <w:pPr>
        <w:spacing w:before="120" w:after="120" w:line="276" w:lineRule="auto"/>
        <w:rPr>
          <w:rFonts w:eastAsia="Calibri" w:cs="Arial"/>
          <w:szCs w:val="22"/>
        </w:rPr>
      </w:pPr>
    </w:p>
    <w:p w14:paraId="32C99B3E" w14:textId="45165E41" w:rsidR="00771F6E" w:rsidRPr="00764706" w:rsidRDefault="00C473C9" w:rsidP="00D91550">
      <w:pPr>
        <w:pStyle w:val="Heading1"/>
        <w:rPr>
          <w:rFonts w:eastAsia="Calibri"/>
        </w:rPr>
      </w:pPr>
      <w:bookmarkStart w:id="2" w:name="_Toc144366670"/>
      <w:r>
        <w:rPr>
          <w:rFonts w:eastAsia="Calibri"/>
        </w:rPr>
        <w:t>Policy Context</w:t>
      </w:r>
      <w:bookmarkEnd w:id="2"/>
    </w:p>
    <w:p w14:paraId="32C99B3F" w14:textId="4B5674F7" w:rsidR="00771F6E" w:rsidRDefault="00771F6E" w:rsidP="00AF41C5">
      <w:pPr>
        <w:spacing w:before="120" w:after="120" w:line="276" w:lineRule="auto"/>
        <w:rPr>
          <w:rFonts w:eastAsia="Calibri" w:cs="Arial"/>
          <w:szCs w:val="22"/>
        </w:rPr>
      </w:pPr>
      <w:r>
        <w:rPr>
          <w:rFonts w:eastAsia="Calibri" w:cs="Arial"/>
          <w:szCs w:val="22"/>
        </w:rPr>
        <w:t xml:space="preserve">All recruitment of staff, volunteers and ministers to any post within the Church of England must comply with the Church of England ‘Safer Recruitment </w:t>
      </w:r>
      <w:r w:rsidR="001A485E">
        <w:rPr>
          <w:rFonts w:eastAsia="Calibri" w:cs="Arial"/>
          <w:szCs w:val="22"/>
        </w:rPr>
        <w:t>and People Management Guidance</w:t>
      </w:r>
      <w:r w:rsidR="00F97A9B">
        <w:rPr>
          <w:rFonts w:eastAsia="Calibri" w:cs="Arial"/>
          <w:szCs w:val="22"/>
        </w:rPr>
        <w:t>,</w:t>
      </w:r>
      <w:r w:rsidR="003F6F42">
        <w:rPr>
          <w:rFonts w:eastAsia="Calibri" w:cs="Arial"/>
          <w:szCs w:val="22"/>
        </w:rPr>
        <w:t xml:space="preserve"> 20</w:t>
      </w:r>
      <w:r w:rsidR="001A485E">
        <w:rPr>
          <w:rFonts w:eastAsia="Calibri" w:cs="Arial"/>
          <w:szCs w:val="22"/>
        </w:rPr>
        <w:t>21</w:t>
      </w:r>
      <w:r w:rsidR="00F97A9B">
        <w:rPr>
          <w:rStyle w:val="FootnoteReference"/>
          <w:rFonts w:eastAsia="Calibri" w:cs="Arial"/>
          <w:szCs w:val="22"/>
        </w:rPr>
        <w:footnoteReference w:id="1"/>
      </w:r>
      <w:r w:rsidR="00F97A9B">
        <w:rPr>
          <w:rFonts w:eastAsia="Calibri" w:cs="Arial"/>
          <w:szCs w:val="22"/>
        </w:rPr>
        <w:t>’</w:t>
      </w:r>
      <w:r>
        <w:rPr>
          <w:rFonts w:eastAsia="Calibri" w:cs="Arial"/>
          <w:szCs w:val="22"/>
        </w:rPr>
        <w:t xml:space="preserve">. </w:t>
      </w:r>
    </w:p>
    <w:p w14:paraId="32C99B40" w14:textId="77777777" w:rsidR="00771F6E" w:rsidRPr="00771F6E" w:rsidRDefault="00771F6E" w:rsidP="00AF41C5">
      <w:pPr>
        <w:spacing w:before="120" w:after="120" w:line="276" w:lineRule="auto"/>
        <w:rPr>
          <w:rFonts w:eastAsia="Calibri" w:cs="Arial"/>
          <w:szCs w:val="22"/>
        </w:rPr>
      </w:pPr>
      <w:r>
        <w:rPr>
          <w:rFonts w:eastAsia="Calibri" w:cs="Arial"/>
          <w:szCs w:val="22"/>
        </w:rPr>
        <w:t xml:space="preserve">Failure to follow this policy in full may invalidate insurance cover, place children and adults at risk and constitute a reportable breach to the Charity Commission. </w:t>
      </w:r>
    </w:p>
    <w:p w14:paraId="32C99B41" w14:textId="77777777" w:rsidR="00771F6E" w:rsidRPr="00627010" w:rsidRDefault="00771F6E" w:rsidP="00AF41C5">
      <w:pPr>
        <w:spacing w:before="120" w:after="120" w:line="276" w:lineRule="auto"/>
        <w:rPr>
          <w:rFonts w:eastAsia="Calibri" w:cs="Arial"/>
          <w:szCs w:val="22"/>
        </w:rPr>
      </w:pPr>
      <w:r>
        <w:rPr>
          <w:rFonts w:eastAsia="Calibri" w:cs="Arial"/>
          <w:szCs w:val="22"/>
        </w:rPr>
        <w:lastRenderedPageBreak/>
        <w:t>The following guidelines provide a summary of the overall policy and explain the provisions as relevant to the Diocese of Bristol. These guidelines must be read alongside the national policy.</w:t>
      </w:r>
    </w:p>
    <w:p w14:paraId="32C99B42" w14:textId="77777777" w:rsidR="00D91550" w:rsidRPr="00D91550" w:rsidRDefault="00D91550" w:rsidP="00D91550">
      <w:pPr>
        <w:pStyle w:val="TOCHeading"/>
        <w:spacing w:line="360" w:lineRule="auto"/>
        <w:rPr>
          <w:rFonts w:ascii="Gill Sans MT" w:hAnsi="Gill Sans MT"/>
          <w:color w:val="auto"/>
        </w:rPr>
      </w:pPr>
      <w:r w:rsidRPr="00D91550">
        <w:rPr>
          <w:rFonts w:ascii="Gill Sans MT" w:hAnsi="Gill Sans MT"/>
          <w:color w:val="auto"/>
        </w:rPr>
        <w:t>Contents</w:t>
      </w:r>
    </w:p>
    <w:p w14:paraId="4CE16FC3" w14:textId="05DB27DC" w:rsidR="009867C5" w:rsidRDefault="00D91550">
      <w:pPr>
        <w:pStyle w:val="TOC1"/>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44366668" w:history="1">
        <w:r w:rsidR="009867C5" w:rsidRPr="00937218">
          <w:rPr>
            <w:rStyle w:val="Hyperlink"/>
            <w:noProof/>
          </w:rPr>
          <w:t>Diocese of Bristol Safer Recruitment Guidance and Toolkit</w:t>
        </w:r>
        <w:r w:rsidR="009867C5">
          <w:rPr>
            <w:noProof/>
            <w:webHidden/>
          </w:rPr>
          <w:tab/>
        </w:r>
        <w:r w:rsidR="009867C5">
          <w:rPr>
            <w:noProof/>
            <w:webHidden/>
          </w:rPr>
          <w:fldChar w:fldCharType="begin"/>
        </w:r>
        <w:r w:rsidR="009867C5">
          <w:rPr>
            <w:noProof/>
            <w:webHidden/>
          </w:rPr>
          <w:instrText xml:space="preserve"> PAGEREF _Toc144366668 \h </w:instrText>
        </w:r>
        <w:r w:rsidR="009867C5">
          <w:rPr>
            <w:noProof/>
            <w:webHidden/>
          </w:rPr>
        </w:r>
        <w:r w:rsidR="009867C5">
          <w:rPr>
            <w:noProof/>
            <w:webHidden/>
          </w:rPr>
          <w:fldChar w:fldCharType="separate"/>
        </w:r>
        <w:r w:rsidR="009850E1">
          <w:rPr>
            <w:noProof/>
            <w:webHidden/>
          </w:rPr>
          <w:t>1</w:t>
        </w:r>
        <w:r w:rsidR="009867C5">
          <w:rPr>
            <w:noProof/>
            <w:webHidden/>
          </w:rPr>
          <w:fldChar w:fldCharType="end"/>
        </w:r>
      </w:hyperlink>
    </w:p>
    <w:p w14:paraId="7F896C0B" w14:textId="048531DC"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69" w:history="1">
        <w:r w:rsidRPr="00937218">
          <w:rPr>
            <w:rStyle w:val="Hyperlink"/>
            <w:rFonts w:eastAsia="Calibri"/>
            <w:noProof/>
          </w:rPr>
          <w:t>Policy Statement</w:t>
        </w:r>
        <w:r>
          <w:rPr>
            <w:noProof/>
            <w:webHidden/>
          </w:rPr>
          <w:tab/>
        </w:r>
        <w:r>
          <w:rPr>
            <w:noProof/>
            <w:webHidden/>
          </w:rPr>
          <w:fldChar w:fldCharType="begin"/>
        </w:r>
        <w:r>
          <w:rPr>
            <w:noProof/>
            <w:webHidden/>
          </w:rPr>
          <w:instrText xml:space="preserve"> PAGEREF _Toc144366669 \h </w:instrText>
        </w:r>
        <w:r>
          <w:rPr>
            <w:noProof/>
            <w:webHidden/>
          </w:rPr>
        </w:r>
        <w:r>
          <w:rPr>
            <w:noProof/>
            <w:webHidden/>
          </w:rPr>
          <w:fldChar w:fldCharType="separate"/>
        </w:r>
        <w:r w:rsidR="009850E1">
          <w:rPr>
            <w:noProof/>
            <w:webHidden/>
          </w:rPr>
          <w:t>1</w:t>
        </w:r>
        <w:r>
          <w:rPr>
            <w:noProof/>
            <w:webHidden/>
          </w:rPr>
          <w:fldChar w:fldCharType="end"/>
        </w:r>
      </w:hyperlink>
    </w:p>
    <w:p w14:paraId="5602EAE4" w14:textId="32ECB1B1"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0" w:history="1">
        <w:r w:rsidRPr="00937218">
          <w:rPr>
            <w:rStyle w:val="Hyperlink"/>
            <w:rFonts w:eastAsia="Calibri"/>
            <w:noProof/>
          </w:rPr>
          <w:t>Policy Context</w:t>
        </w:r>
        <w:r>
          <w:rPr>
            <w:noProof/>
            <w:webHidden/>
          </w:rPr>
          <w:tab/>
        </w:r>
        <w:r>
          <w:rPr>
            <w:noProof/>
            <w:webHidden/>
          </w:rPr>
          <w:fldChar w:fldCharType="begin"/>
        </w:r>
        <w:r>
          <w:rPr>
            <w:noProof/>
            <w:webHidden/>
          </w:rPr>
          <w:instrText xml:space="preserve"> PAGEREF _Toc144366670 \h </w:instrText>
        </w:r>
        <w:r>
          <w:rPr>
            <w:noProof/>
            <w:webHidden/>
          </w:rPr>
        </w:r>
        <w:r>
          <w:rPr>
            <w:noProof/>
            <w:webHidden/>
          </w:rPr>
          <w:fldChar w:fldCharType="separate"/>
        </w:r>
        <w:r w:rsidR="009850E1">
          <w:rPr>
            <w:noProof/>
            <w:webHidden/>
          </w:rPr>
          <w:t>1</w:t>
        </w:r>
        <w:r>
          <w:rPr>
            <w:noProof/>
            <w:webHidden/>
          </w:rPr>
          <w:fldChar w:fldCharType="end"/>
        </w:r>
      </w:hyperlink>
    </w:p>
    <w:p w14:paraId="48FA0146" w14:textId="1AE1C738"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1" w:history="1">
        <w:r w:rsidRPr="00937218">
          <w:rPr>
            <w:rStyle w:val="Hyperlink"/>
            <w:rFonts w:eastAsia="Calibri"/>
            <w:noProof/>
          </w:rPr>
          <w:t>What is Safer Recruitment?</w:t>
        </w:r>
        <w:r>
          <w:rPr>
            <w:noProof/>
            <w:webHidden/>
          </w:rPr>
          <w:tab/>
        </w:r>
        <w:r>
          <w:rPr>
            <w:noProof/>
            <w:webHidden/>
          </w:rPr>
          <w:fldChar w:fldCharType="begin"/>
        </w:r>
        <w:r>
          <w:rPr>
            <w:noProof/>
            <w:webHidden/>
          </w:rPr>
          <w:instrText xml:space="preserve"> PAGEREF _Toc144366671 \h </w:instrText>
        </w:r>
        <w:r>
          <w:rPr>
            <w:noProof/>
            <w:webHidden/>
          </w:rPr>
        </w:r>
        <w:r>
          <w:rPr>
            <w:noProof/>
            <w:webHidden/>
          </w:rPr>
          <w:fldChar w:fldCharType="separate"/>
        </w:r>
        <w:r w:rsidR="009850E1">
          <w:rPr>
            <w:noProof/>
            <w:webHidden/>
          </w:rPr>
          <w:t>3</w:t>
        </w:r>
        <w:r>
          <w:rPr>
            <w:noProof/>
            <w:webHidden/>
          </w:rPr>
          <w:fldChar w:fldCharType="end"/>
        </w:r>
      </w:hyperlink>
    </w:p>
    <w:p w14:paraId="3A0FA91B" w14:textId="56DA6AAF"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2" w:history="1">
        <w:r w:rsidRPr="00937218">
          <w:rPr>
            <w:rStyle w:val="Hyperlink"/>
            <w:rFonts w:eastAsia="Calibri"/>
            <w:noProof/>
          </w:rPr>
          <w:t>Who Recruits Who?</w:t>
        </w:r>
        <w:r>
          <w:rPr>
            <w:noProof/>
            <w:webHidden/>
          </w:rPr>
          <w:tab/>
        </w:r>
        <w:r>
          <w:rPr>
            <w:noProof/>
            <w:webHidden/>
          </w:rPr>
          <w:fldChar w:fldCharType="begin"/>
        </w:r>
        <w:r>
          <w:rPr>
            <w:noProof/>
            <w:webHidden/>
          </w:rPr>
          <w:instrText xml:space="preserve"> PAGEREF _Toc144366672 \h </w:instrText>
        </w:r>
        <w:r>
          <w:rPr>
            <w:noProof/>
            <w:webHidden/>
          </w:rPr>
        </w:r>
        <w:r>
          <w:rPr>
            <w:noProof/>
            <w:webHidden/>
          </w:rPr>
          <w:fldChar w:fldCharType="separate"/>
        </w:r>
        <w:r w:rsidR="009850E1">
          <w:rPr>
            <w:noProof/>
            <w:webHidden/>
          </w:rPr>
          <w:t>3</w:t>
        </w:r>
        <w:r>
          <w:rPr>
            <w:noProof/>
            <w:webHidden/>
          </w:rPr>
          <w:fldChar w:fldCharType="end"/>
        </w:r>
      </w:hyperlink>
    </w:p>
    <w:p w14:paraId="05D74003" w14:textId="502CEF28"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3" w:history="1">
        <w:r w:rsidRPr="00937218">
          <w:rPr>
            <w:rStyle w:val="Hyperlink"/>
            <w:rFonts w:eastAsia="Calibri"/>
            <w:noProof/>
          </w:rPr>
          <w:t>Lay Staff and Volunteers</w:t>
        </w:r>
        <w:r>
          <w:rPr>
            <w:noProof/>
            <w:webHidden/>
          </w:rPr>
          <w:tab/>
        </w:r>
        <w:r>
          <w:rPr>
            <w:noProof/>
            <w:webHidden/>
          </w:rPr>
          <w:fldChar w:fldCharType="begin"/>
        </w:r>
        <w:r>
          <w:rPr>
            <w:noProof/>
            <w:webHidden/>
          </w:rPr>
          <w:instrText xml:space="preserve"> PAGEREF _Toc144366673 \h </w:instrText>
        </w:r>
        <w:r>
          <w:rPr>
            <w:noProof/>
            <w:webHidden/>
          </w:rPr>
        </w:r>
        <w:r>
          <w:rPr>
            <w:noProof/>
            <w:webHidden/>
          </w:rPr>
          <w:fldChar w:fldCharType="separate"/>
        </w:r>
        <w:r w:rsidR="009850E1">
          <w:rPr>
            <w:noProof/>
            <w:webHidden/>
          </w:rPr>
          <w:t>5</w:t>
        </w:r>
        <w:r>
          <w:rPr>
            <w:noProof/>
            <w:webHidden/>
          </w:rPr>
          <w:fldChar w:fldCharType="end"/>
        </w:r>
      </w:hyperlink>
    </w:p>
    <w:p w14:paraId="2DBF6658" w14:textId="30141249"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4" w:history="1">
        <w:r w:rsidRPr="00937218">
          <w:rPr>
            <w:rStyle w:val="Hyperlink"/>
            <w:rFonts w:eastAsia="Calibri"/>
            <w:noProof/>
          </w:rPr>
          <w:t>Where to start?</w:t>
        </w:r>
        <w:r>
          <w:rPr>
            <w:noProof/>
            <w:webHidden/>
          </w:rPr>
          <w:tab/>
        </w:r>
        <w:r>
          <w:rPr>
            <w:noProof/>
            <w:webHidden/>
          </w:rPr>
          <w:fldChar w:fldCharType="begin"/>
        </w:r>
        <w:r>
          <w:rPr>
            <w:noProof/>
            <w:webHidden/>
          </w:rPr>
          <w:instrText xml:space="preserve"> PAGEREF _Toc144366674 \h </w:instrText>
        </w:r>
        <w:r>
          <w:rPr>
            <w:noProof/>
            <w:webHidden/>
          </w:rPr>
        </w:r>
        <w:r>
          <w:rPr>
            <w:noProof/>
            <w:webHidden/>
          </w:rPr>
          <w:fldChar w:fldCharType="separate"/>
        </w:r>
        <w:r w:rsidR="009850E1">
          <w:rPr>
            <w:noProof/>
            <w:webHidden/>
          </w:rPr>
          <w:t>5</w:t>
        </w:r>
        <w:r>
          <w:rPr>
            <w:noProof/>
            <w:webHidden/>
          </w:rPr>
          <w:fldChar w:fldCharType="end"/>
        </w:r>
      </w:hyperlink>
    </w:p>
    <w:p w14:paraId="22C5FABD" w14:textId="77BBF6A1"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5" w:history="1">
        <w:r w:rsidRPr="00937218">
          <w:rPr>
            <w:rStyle w:val="Hyperlink"/>
            <w:rFonts w:eastAsia="Calibri"/>
            <w:noProof/>
          </w:rPr>
          <w:t>Recruitment Process Outline</w:t>
        </w:r>
        <w:r>
          <w:rPr>
            <w:noProof/>
            <w:webHidden/>
          </w:rPr>
          <w:tab/>
        </w:r>
        <w:r>
          <w:rPr>
            <w:noProof/>
            <w:webHidden/>
          </w:rPr>
          <w:fldChar w:fldCharType="begin"/>
        </w:r>
        <w:r>
          <w:rPr>
            <w:noProof/>
            <w:webHidden/>
          </w:rPr>
          <w:instrText xml:space="preserve"> PAGEREF _Toc144366675 \h </w:instrText>
        </w:r>
        <w:r>
          <w:rPr>
            <w:noProof/>
            <w:webHidden/>
          </w:rPr>
        </w:r>
        <w:r>
          <w:rPr>
            <w:noProof/>
            <w:webHidden/>
          </w:rPr>
          <w:fldChar w:fldCharType="separate"/>
        </w:r>
        <w:r w:rsidR="009850E1">
          <w:rPr>
            <w:noProof/>
            <w:webHidden/>
          </w:rPr>
          <w:t>6</w:t>
        </w:r>
        <w:r>
          <w:rPr>
            <w:noProof/>
            <w:webHidden/>
          </w:rPr>
          <w:fldChar w:fldCharType="end"/>
        </w:r>
      </w:hyperlink>
    </w:p>
    <w:p w14:paraId="2030E40D" w14:textId="48EFBC91"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6" w:history="1">
        <w:r w:rsidRPr="00937218">
          <w:rPr>
            <w:rStyle w:val="Hyperlink"/>
            <w:rFonts w:eastAsia="Calibri"/>
            <w:noProof/>
          </w:rPr>
          <w:t>Who is recruiting?</w:t>
        </w:r>
        <w:r>
          <w:rPr>
            <w:noProof/>
            <w:webHidden/>
          </w:rPr>
          <w:tab/>
        </w:r>
        <w:r>
          <w:rPr>
            <w:noProof/>
            <w:webHidden/>
          </w:rPr>
          <w:fldChar w:fldCharType="begin"/>
        </w:r>
        <w:r>
          <w:rPr>
            <w:noProof/>
            <w:webHidden/>
          </w:rPr>
          <w:instrText xml:space="preserve"> PAGEREF _Toc144366676 \h </w:instrText>
        </w:r>
        <w:r>
          <w:rPr>
            <w:noProof/>
            <w:webHidden/>
          </w:rPr>
        </w:r>
        <w:r>
          <w:rPr>
            <w:noProof/>
            <w:webHidden/>
          </w:rPr>
          <w:fldChar w:fldCharType="separate"/>
        </w:r>
        <w:r w:rsidR="009850E1">
          <w:rPr>
            <w:noProof/>
            <w:webHidden/>
          </w:rPr>
          <w:t>6</w:t>
        </w:r>
        <w:r>
          <w:rPr>
            <w:noProof/>
            <w:webHidden/>
          </w:rPr>
          <w:fldChar w:fldCharType="end"/>
        </w:r>
      </w:hyperlink>
    </w:p>
    <w:p w14:paraId="0EA993D4" w14:textId="21AE8290"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7" w:history="1">
        <w:r w:rsidRPr="00937218">
          <w:rPr>
            <w:rStyle w:val="Hyperlink"/>
            <w:rFonts w:eastAsia="Calibri"/>
            <w:noProof/>
          </w:rPr>
          <w:t>Start with the role</w:t>
        </w:r>
        <w:r>
          <w:rPr>
            <w:noProof/>
            <w:webHidden/>
          </w:rPr>
          <w:tab/>
        </w:r>
        <w:r>
          <w:rPr>
            <w:noProof/>
            <w:webHidden/>
          </w:rPr>
          <w:fldChar w:fldCharType="begin"/>
        </w:r>
        <w:r>
          <w:rPr>
            <w:noProof/>
            <w:webHidden/>
          </w:rPr>
          <w:instrText xml:space="preserve"> PAGEREF _Toc144366677 \h </w:instrText>
        </w:r>
        <w:r>
          <w:rPr>
            <w:noProof/>
            <w:webHidden/>
          </w:rPr>
        </w:r>
        <w:r>
          <w:rPr>
            <w:noProof/>
            <w:webHidden/>
          </w:rPr>
          <w:fldChar w:fldCharType="separate"/>
        </w:r>
        <w:r w:rsidR="009850E1">
          <w:rPr>
            <w:noProof/>
            <w:webHidden/>
          </w:rPr>
          <w:t>6</w:t>
        </w:r>
        <w:r>
          <w:rPr>
            <w:noProof/>
            <w:webHidden/>
          </w:rPr>
          <w:fldChar w:fldCharType="end"/>
        </w:r>
      </w:hyperlink>
    </w:p>
    <w:p w14:paraId="1A98DBF9" w14:textId="53B6AD96"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8" w:history="1">
        <w:r w:rsidRPr="00937218">
          <w:rPr>
            <w:rStyle w:val="Hyperlink"/>
            <w:rFonts w:eastAsia="Calibri"/>
            <w:noProof/>
          </w:rPr>
          <w:t>Use the role description to decide</w:t>
        </w:r>
        <w:r>
          <w:rPr>
            <w:noProof/>
            <w:webHidden/>
          </w:rPr>
          <w:tab/>
        </w:r>
        <w:r>
          <w:rPr>
            <w:noProof/>
            <w:webHidden/>
          </w:rPr>
          <w:fldChar w:fldCharType="begin"/>
        </w:r>
        <w:r>
          <w:rPr>
            <w:noProof/>
            <w:webHidden/>
          </w:rPr>
          <w:instrText xml:space="preserve"> PAGEREF _Toc144366678 \h </w:instrText>
        </w:r>
        <w:r>
          <w:rPr>
            <w:noProof/>
            <w:webHidden/>
          </w:rPr>
        </w:r>
        <w:r>
          <w:rPr>
            <w:noProof/>
            <w:webHidden/>
          </w:rPr>
          <w:fldChar w:fldCharType="separate"/>
        </w:r>
        <w:r w:rsidR="009850E1">
          <w:rPr>
            <w:noProof/>
            <w:webHidden/>
          </w:rPr>
          <w:t>6</w:t>
        </w:r>
        <w:r>
          <w:rPr>
            <w:noProof/>
            <w:webHidden/>
          </w:rPr>
          <w:fldChar w:fldCharType="end"/>
        </w:r>
      </w:hyperlink>
    </w:p>
    <w:p w14:paraId="753B9C85" w14:textId="641A3EAF"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79" w:history="1">
        <w:r w:rsidRPr="00937218">
          <w:rPr>
            <w:rStyle w:val="Hyperlink"/>
            <w:rFonts w:eastAsia="Calibri"/>
            <w:noProof/>
          </w:rPr>
          <w:t>Advertise the role</w:t>
        </w:r>
        <w:r>
          <w:rPr>
            <w:noProof/>
            <w:webHidden/>
          </w:rPr>
          <w:tab/>
        </w:r>
        <w:r>
          <w:rPr>
            <w:noProof/>
            <w:webHidden/>
          </w:rPr>
          <w:fldChar w:fldCharType="begin"/>
        </w:r>
        <w:r>
          <w:rPr>
            <w:noProof/>
            <w:webHidden/>
          </w:rPr>
          <w:instrText xml:space="preserve"> PAGEREF _Toc144366679 \h </w:instrText>
        </w:r>
        <w:r>
          <w:rPr>
            <w:noProof/>
            <w:webHidden/>
          </w:rPr>
        </w:r>
        <w:r>
          <w:rPr>
            <w:noProof/>
            <w:webHidden/>
          </w:rPr>
          <w:fldChar w:fldCharType="separate"/>
        </w:r>
        <w:r w:rsidR="009850E1">
          <w:rPr>
            <w:noProof/>
            <w:webHidden/>
          </w:rPr>
          <w:t>7</w:t>
        </w:r>
        <w:r>
          <w:rPr>
            <w:noProof/>
            <w:webHidden/>
          </w:rPr>
          <w:fldChar w:fldCharType="end"/>
        </w:r>
      </w:hyperlink>
    </w:p>
    <w:p w14:paraId="0AF09BF2" w14:textId="7FC08655"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0" w:history="1">
        <w:r w:rsidRPr="00937218">
          <w:rPr>
            <w:rStyle w:val="Hyperlink"/>
            <w:rFonts w:eastAsia="Calibri"/>
            <w:noProof/>
          </w:rPr>
          <w:t>Application form</w:t>
        </w:r>
        <w:r>
          <w:rPr>
            <w:noProof/>
            <w:webHidden/>
          </w:rPr>
          <w:tab/>
        </w:r>
        <w:r>
          <w:rPr>
            <w:noProof/>
            <w:webHidden/>
          </w:rPr>
          <w:fldChar w:fldCharType="begin"/>
        </w:r>
        <w:r>
          <w:rPr>
            <w:noProof/>
            <w:webHidden/>
          </w:rPr>
          <w:instrText xml:space="preserve"> PAGEREF _Toc144366680 \h </w:instrText>
        </w:r>
        <w:r>
          <w:rPr>
            <w:noProof/>
            <w:webHidden/>
          </w:rPr>
        </w:r>
        <w:r>
          <w:rPr>
            <w:noProof/>
            <w:webHidden/>
          </w:rPr>
          <w:fldChar w:fldCharType="separate"/>
        </w:r>
        <w:r w:rsidR="009850E1">
          <w:rPr>
            <w:noProof/>
            <w:webHidden/>
          </w:rPr>
          <w:t>7</w:t>
        </w:r>
        <w:r>
          <w:rPr>
            <w:noProof/>
            <w:webHidden/>
          </w:rPr>
          <w:fldChar w:fldCharType="end"/>
        </w:r>
      </w:hyperlink>
    </w:p>
    <w:p w14:paraId="4B9B4FAE" w14:textId="2E66EF35"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1" w:history="1">
        <w:r w:rsidRPr="00937218">
          <w:rPr>
            <w:rStyle w:val="Hyperlink"/>
            <w:rFonts w:eastAsia="Calibri"/>
            <w:noProof/>
          </w:rPr>
          <w:t>Interview</w:t>
        </w:r>
        <w:r>
          <w:rPr>
            <w:noProof/>
            <w:webHidden/>
          </w:rPr>
          <w:tab/>
        </w:r>
        <w:r>
          <w:rPr>
            <w:noProof/>
            <w:webHidden/>
          </w:rPr>
          <w:fldChar w:fldCharType="begin"/>
        </w:r>
        <w:r>
          <w:rPr>
            <w:noProof/>
            <w:webHidden/>
          </w:rPr>
          <w:instrText xml:space="preserve"> PAGEREF _Toc144366681 \h </w:instrText>
        </w:r>
        <w:r>
          <w:rPr>
            <w:noProof/>
            <w:webHidden/>
          </w:rPr>
        </w:r>
        <w:r>
          <w:rPr>
            <w:noProof/>
            <w:webHidden/>
          </w:rPr>
          <w:fldChar w:fldCharType="separate"/>
        </w:r>
        <w:r w:rsidR="009850E1">
          <w:rPr>
            <w:noProof/>
            <w:webHidden/>
          </w:rPr>
          <w:t>7</w:t>
        </w:r>
        <w:r>
          <w:rPr>
            <w:noProof/>
            <w:webHidden/>
          </w:rPr>
          <w:fldChar w:fldCharType="end"/>
        </w:r>
      </w:hyperlink>
    </w:p>
    <w:p w14:paraId="204CABF7" w14:textId="44D6FDF8"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2" w:history="1">
        <w:r w:rsidRPr="00937218">
          <w:rPr>
            <w:rStyle w:val="Hyperlink"/>
            <w:rFonts w:eastAsia="Calibri"/>
            <w:noProof/>
          </w:rPr>
          <w:t>Offer the role to successful person(s)</w:t>
        </w:r>
        <w:r>
          <w:rPr>
            <w:noProof/>
            <w:webHidden/>
          </w:rPr>
          <w:tab/>
        </w:r>
        <w:r>
          <w:rPr>
            <w:noProof/>
            <w:webHidden/>
          </w:rPr>
          <w:fldChar w:fldCharType="begin"/>
        </w:r>
        <w:r>
          <w:rPr>
            <w:noProof/>
            <w:webHidden/>
          </w:rPr>
          <w:instrText xml:space="preserve"> PAGEREF _Toc144366682 \h </w:instrText>
        </w:r>
        <w:r>
          <w:rPr>
            <w:noProof/>
            <w:webHidden/>
          </w:rPr>
        </w:r>
        <w:r>
          <w:rPr>
            <w:noProof/>
            <w:webHidden/>
          </w:rPr>
          <w:fldChar w:fldCharType="separate"/>
        </w:r>
        <w:r w:rsidR="009850E1">
          <w:rPr>
            <w:noProof/>
            <w:webHidden/>
          </w:rPr>
          <w:t>8</w:t>
        </w:r>
        <w:r>
          <w:rPr>
            <w:noProof/>
            <w:webHidden/>
          </w:rPr>
          <w:fldChar w:fldCharType="end"/>
        </w:r>
      </w:hyperlink>
    </w:p>
    <w:p w14:paraId="386DEFD5" w14:textId="72ED2CC7"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3" w:history="1">
        <w:r w:rsidRPr="00937218">
          <w:rPr>
            <w:rStyle w:val="Hyperlink"/>
            <w:rFonts w:eastAsia="Calibri"/>
            <w:noProof/>
          </w:rPr>
          <w:t>References</w:t>
        </w:r>
        <w:r>
          <w:rPr>
            <w:noProof/>
            <w:webHidden/>
          </w:rPr>
          <w:tab/>
        </w:r>
        <w:r>
          <w:rPr>
            <w:noProof/>
            <w:webHidden/>
          </w:rPr>
          <w:fldChar w:fldCharType="begin"/>
        </w:r>
        <w:r>
          <w:rPr>
            <w:noProof/>
            <w:webHidden/>
          </w:rPr>
          <w:instrText xml:space="preserve"> PAGEREF _Toc144366683 \h </w:instrText>
        </w:r>
        <w:r>
          <w:rPr>
            <w:noProof/>
            <w:webHidden/>
          </w:rPr>
        </w:r>
        <w:r>
          <w:rPr>
            <w:noProof/>
            <w:webHidden/>
          </w:rPr>
          <w:fldChar w:fldCharType="separate"/>
        </w:r>
        <w:r w:rsidR="009850E1">
          <w:rPr>
            <w:noProof/>
            <w:webHidden/>
          </w:rPr>
          <w:t>8</w:t>
        </w:r>
        <w:r>
          <w:rPr>
            <w:noProof/>
            <w:webHidden/>
          </w:rPr>
          <w:fldChar w:fldCharType="end"/>
        </w:r>
      </w:hyperlink>
    </w:p>
    <w:p w14:paraId="6C9694B2" w14:textId="7A5D8032"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4" w:history="1">
        <w:r w:rsidRPr="00937218">
          <w:rPr>
            <w:rStyle w:val="Hyperlink"/>
            <w:rFonts w:eastAsia="Calibri"/>
            <w:noProof/>
          </w:rPr>
          <w:t>Confidential Self Declaration</w:t>
        </w:r>
        <w:r>
          <w:rPr>
            <w:noProof/>
            <w:webHidden/>
          </w:rPr>
          <w:tab/>
        </w:r>
        <w:r>
          <w:rPr>
            <w:noProof/>
            <w:webHidden/>
          </w:rPr>
          <w:fldChar w:fldCharType="begin"/>
        </w:r>
        <w:r>
          <w:rPr>
            <w:noProof/>
            <w:webHidden/>
          </w:rPr>
          <w:instrText xml:space="preserve"> PAGEREF _Toc144366684 \h </w:instrText>
        </w:r>
        <w:r>
          <w:rPr>
            <w:noProof/>
            <w:webHidden/>
          </w:rPr>
        </w:r>
        <w:r>
          <w:rPr>
            <w:noProof/>
            <w:webHidden/>
          </w:rPr>
          <w:fldChar w:fldCharType="separate"/>
        </w:r>
        <w:r w:rsidR="009850E1">
          <w:rPr>
            <w:noProof/>
            <w:webHidden/>
          </w:rPr>
          <w:t>9</w:t>
        </w:r>
        <w:r>
          <w:rPr>
            <w:noProof/>
            <w:webHidden/>
          </w:rPr>
          <w:fldChar w:fldCharType="end"/>
        </w:r>
      </w:hyperlink>
    </w:p>
    <w:p w14:paraId="67D35418" w14:textId="13D47462"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5" w:history="1">
        <w:r w:rsidRPr="00937218">
          <w:rPr>
            <w:rStyle w:val="Hyperlink"/>
            <w:rFonts w:eastAsia="Calibri"/>
            <w:noProof/>
          </w:rPr>
          <w:t>DBS Disclosure Application</w:t>
        </w:r>
        <w:r>
          <w:rPr>
            <w:noProof/>
            <w:webHidden/>
          </w:rPr>
          <w:tab/>
        </w:r>
        <w:r>
          <w:rPr>
            <w:noProof/>
            <w:webHidden/>
          </w:rPr>
          <w:fldChar w:fldCharType="begin"/>
        </w:r>
        <w:r>
          <w:rPr>
            <w:noProof/>
            <w:webHidden/>
          </w:rPr>
          <w:instrText xml:space="preserve"> PAGEREF _Toc144366685 \h </w:instrText>
        </w:r>
        <w:r>
          <w:rPr>
            <w:noProof/>
            <w:webHidden/>
          </w:rPr>
        </w:r>
        <w:r>
          <w:rPr>
            <w:noProof/>
            <w:webHidden/>
          </w:rPr>
          <w:fldChar w:fldCharType="separate"/>
        </w:r>
        <w:r w:rsidR="009850E1">
          <w:rPr>
            <w:noProof/>
            <w:webHidden/>
          </w:rPr>
          <w:t>10</w:t>
        </w:r>
        <w:r>
          <w:rPr>
            <w:noProof/>
            <w:webHidden/>
          </w:rPr>
          <w:fldChar w:fldCharType="end"/>
        </w:r>
      </w:hyperlink>
    </w:p>
    <w:p w14:paraId="314DF80F" w14:textId="7DA34ADD"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6" w:history="1">
        <w:r w:rsidRPr="00937218">
          <w:rPr>
            <w:rStyle w:val="Hyperlink"/>
            <w:rFonts w:eastAsia="Calibri"/>
            <w:noProof/>
          </w:rPr>
          <w:t>Overseas Applicants</w:t>
        </w:r>
        <w:r>
          <w:rPr>
            <w:noProof/>
            <w:webHidden/>
          </w:rPr>
          <w:tab/>
        </w:r>
        <w:r>
          <w:rPr>
            <w:noProof/>
            <w:webHidden/>
          </w:rPr>
          <w:fldChar w:fldCharType="begin"/>
        </w:r>
        <w:r>
          <w:rPr>
            <w:noProof/>
            <w:webHidden/>
          </w:rPr>
          <w:instrText xml:space="preserve"> PAGEREF _Toc144366686 \h </w:instrText>
        </w:r>
        <w:r>
          <w:rPr>
            <w:noProof/>
            <w:webHidden/>
          </w:rPr>
        </w:r>
        <w:r>
          <w:rPr>
            <w:noProof/>
            <w:webHidden/>
          </w:rPr>
          <w:fldChar w:fldCharType="separate"/>
        </w:r>
        <w:r w:rsidR="009850E1">
          <w:rPr>
            <w:noProof/>
            <w:webHidden/>
          </w:rPr>
          <w:t>10</w:t>
        </w:r>
        <w:r>
          <w:rPr>
            <w:noProof/>
            <w:webHidden/>
          </w:rPr>
          <w:fldChar w:fldCharType="end"/>
        </w:r>
      </w:hyperlink>
    </w:p>
    <w:p w14:paraId="17321B0A" w14:textId="3B11D9D5"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7" w:history="1">
        <w:r w:rsidRPr="00937218">
          <w:rPr>
            <w:rStyle w:val="Hyperlink"/>
            <w:rFonts w:eastAsia="Calibri"/>
            <w:noProof/>
          </w:rPr>
          <w:t>DBS Updates</w:t>
        </w:r>
        <w:r>
          <w:rPr>
            <w:noProof/>
            <w:webHidden/>
          </w:rPr>
          <w:tab/>
        </w:r>
        <w:r>
          <w:rPr>
            <w:noProof/>
            <w:webHidden/>
          </w:rPr>
          <w:fldChar w:fldCharType="begin"/>
        </w:r>
        <w:r>
          <w:rPr>
            <w:noProof/>
            <w:webHidden/>
          </w:rPr>
          <w:instrText xml:space="preserve"> PAGEREF _Toc144366687 \h </w:instrText>
        </w:r>
        <w:r>
          <w:rPr>
            <w:noProof/>
            <w:webHidden/>
          </w:rPr>
        </w:r>
        <w:r>
          <w:rPr>
            <w:noProof/>
            <w:webHidden/>
          </w:rPr>
          <w:fldChar w:fldCharType="separate"/>
        </w:r>
        <w:r w:rsidR="009850E1">
          <w:rPr>
            <w:noProof/>
            <w:webHidden/>
          </w:rPr>
          <w:t>11</w:t>
        </w:r>
        <w:r>
          <w:rPr>
            <w:noProof/>
            <w:webHidden/>
          </w:rPr>
          <w:fldChar w:fldCharType="end"/>
        </w:r>
      </w:hyperlink>
    </w:p>
    <w:p w14:paraId="7843FBF6" w14:textId="13147BEF"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8" w:history="1">
        <w:r w:rsidRPr="00937218">
          <w:rPr>
            <w:rStyle w:val="Hyperlink"/>
            <w:rFonts w:eastAsia="Calibri"/>
            <w:noProof/>
          </w:rPr>
          <w:t>DBS Portability</w:t>
        </w:r>
        <w:r>
          <w:rPr>
            <w:noProof/>
            <w:webHidden/>
          </w:rPr>
          <w:tab/>
        </w:r>
        <w:r>
          <w:rPr>
            <w:noProof/>
            <w:webHidden/>
          </w:rPr>
          <w:fldChar w:fldCharType="begin"/>
        </w:r>
        <w:r>
          <w:rPr>
            <w:noProof/>
            <w:webHidden/>
          </w:rPr>
          <w:instrText xml:space="preserve"> PAGEREF _Toc144366688 \h </w:instrText>
        </w:r>
        <w:r>
          <w:rPr>
            <w:noProof/>
            <w:webHidden/>
          </w:rPr>
        </w:r>
        <w:r>
          <w:rPr>
            <w:noProof/>
            <w:webHidden/>
          </w:rPr>
          <w:fldChar w:fldCharType="separate"/>
        </w:r>
        <w:r w:rsidR="009850E1">
          <w:rPr>
            <w:noProof/>
            <w:webHidden/>
          </w:rPr>
          <w:t>11</w:t>
        </w:r>
        <w:r>
          <w:rPr>
            <w:noProof/>
            <w:webHidden/>
          </w:rPr>
          <w:fldChar w:fldCharType="end"/>
        </w:r>
      </w:hyperlink>
    </w:p>
    <w:p w14:paraId="63260872" w14:textId="1141BF79"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89" w:history="1">
        <w:r w:rsidRPr="00937218">
          <w:rPr>
            <w:rStyle w:val="Hyperlink"/>
            <w:rFonts w:eastAsia="Calibri"/>
            <w:noProof/>
          </w:rPr>
          <w:t>Confirm in Role</w:t>
        </w:r>
        <w:r>
          <w:rPr>
            <w:noProof/>
            <w:webHidden/>
          </w:rPr>
          <w:tab/>
        </w:r>
        <w:r>
          <w:rPr>
            <w:noProof/>
            <w:webHidden/>
          </w:rPr>
          <w:fldChar w:fldCharType="begin"/>
        </w:r>
        <w:r>
          <w:rPr>
            <w:noProof/>
            <w:webHidden/>
          </w:rPr>
          <w:instrText xml:space="preserve"> PAGEREF _Toc144366689 \h </w:instrText>
        </w:r>
        <w:r>
          <w:rPr>
            <w:noProof/>
            <w:webHidden/>
          </w:rPr>
        </w:r>
        <w:r>
          <w:rPr>
            <w:noProof/>
            <w:webHidden/>
          </w:rPr>
          <w:fldChar w:fldCharType="separate"/>
        </w:r>
        <w:r w:rsidR="009850E1">
          <w:rPr>
            <w:noProof/>
            <w:webHidden/>
          </w:rPr>
          <w:t>12</w:t>
        </w:r>
        <w:r>
          <w:rPr>
            <w:noProof/>
            <w:webHidden/>
          </w:rPr>
          <w:fldChar w:fldCharType="end"/>
        </w:r>
      </w:hyperlink>
    </w:p>
    <w:p w14:paraId="451EF5D3" w14:textId="1F3D9B42"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0" w:history="1">
        <w:r w:rsidRPr="00937218">
          <w:rPr>
            <w:rStyle w:val="Hyperlink"/>
            <w:rFonts w:eastAsia="Calibri"/>
            <w:noProof/>
          </w:rPr>
          <w:t>Decision not to appoint</w:t>
        </w:r>
        <w:r>
          <w:rPr>
            <w:noProof/>
            <w:webHidden/>
          </w:rPr>
          <w:tab/>
        </w:r>
        <w:r>
          <w:rPr>
            <w:noProof/>
            <w:webHidden/>
          </w:rPr>
          <w:fldChar w:fldCharType="begin"/>
        </w:r>
        <w:r>
          <w:rPr>
            <w:noProof/>
            <w:webHidden/>
          </w:rPr>
          <w:instrText xml:space="preserve"> PAGEREF _Toc144366690 \h </w:instrText>
        </w:r>
        <w:r>
          <w:rPr>
            <w:noProof/>
            <w:webHidden/>
          </w:rPr>
        </w:r>
        <w:r>
          <w:rPr>
            <w:noProof/>
            <w:webHidden/>
          </w:rPr>
          <w:fldChar w:fldCharType="separate"/>
        </w:r>
        <w:r w:rsidR="009850E1">
          <w:rPr>
            <w:noProof/>
            <w:webHidden/>
          </w:rPr>
          <w:t>12</w:t>
        </w:r>
        <w:r>
          <w:rPr>
            <w:noProof/>
            <w:webHidden/>
          </w:rPr>
          <w:fldChar w:fldCharType="end"/>
        </w:r>
      </w:hyperlink>
    </w:p>
    <w:p w14:paraId="4FC97585" w14:textId="785C15D7"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1" w:history="1">
        <w:r w:rsidRPr="00937218">
          <w:rPr>
            <w:rStyle w:val="Hyperlink"/>
            <w:rFonts w:eastAsia="Calibri"/>
            <w:noProof/>
          </w:rPr>
          <w:t>After recruitment</w:t>
        </w:r>
        <w:r>
          <w:rPr>
            <w:noProof/>
            <w:webHidden/>
          </w:rPr>
          <w:tab/>
        </w:r>
        <w:r>
          <w:rPr>
            <w:noProof/>
            <w:webHidden/>
          </w:rPr>
          <w:fldChar w:fldCharType="begin"/>
        </w:r>
        <w:r>
          <w:rPr>
            <w:noProof/>
            <w:webHidden/>
          </w:rPr>
          <w:instrText xml:space="preserve"> PAGEREF _Toc144366691 \h </w:instrText>
        </w:r>
        <w:r>
          <w:rPr>
            <w:noProof/>
            <w:webHidden/>
          </w:rPr>
        </w:r>
        <w:r>
          <w:rPr>
            <w:noProof/>
            <w:webHidden/>
          </w:rPr>
          <w:fldChar w:fldCharType="separate"/>
        </w:r>
        <w:r w:rsidR="009850E1">
          <w:rPr>
            <w:noProof/>
            <w:webHidden/>
          </w:rPr>
          <w:t>12</w:t>
        </w:r>
        <w:r>
          <w:rPr>
            <w:noProof/>
            <w:webHidden/>
          </w:rPr>
          <w:fldChar w:fldCharType="end"/>
        </w:r>
      </w:hyperlink>
    </w:p>
    <w:p w14:paraId="7EAE4F4C" w14:textId="548FE0E1"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2" w:history="1">
        <w:r w:rsidRPr="00937218">
          <w:rPr>
            <w:rStyle w:val="Hyperlink"/>
            <w:rFonts w:eastAsia="Calibri"/>
            <w:noProof/>
          </w:rPr>
          <w:t>DBS Renewal</w:t>
        </w:r>
        <w:r>
          <w:rPr>
            <w:noProof/>
            <w:webHidden/>
          </w:rPr>
          <w:tab/>
        </w:r>
        <w:r>
          <w:rPr>
            <w:noProof/>
            <w:webHidden/>
          </w:rPr>
          <w:fldChar w:fldCharType="begin"/>
        </w:r>
        <w:r>
          <w:rPr>
            <w:noProof/>
            <w:webHidden/>
          </w:rPr>
          <w:instrText xml:space="preserve"> PAGEREF _Toc144366692 \h </w:instrText>
        </w:r>
        <w:r>
          <w:rPr>
            <w:noProof/>
            <w:webHidden/>
          </w:rPr>
        </w:r>
        <w:r>
          <w:rPr>
            <w:noProof/>
            <w:webHidden/>
          </w:rPr>
          <w:fldChar w:fldCharType="separate"/>
        </w:r>
        <w:r w:rsidR="009850E1">
          <w:rPr>
            <w:noProof/>
            <w:webHidden/>
          </w:rPr>
          <w:t>12</w:t>
        </w:r>
        <w:r>
          <w:rPr>
            <w:noProof/>
            <w:webHidden/>
          </w:rPr>
          <w:fldChar w:fldCharType="end"/>
        </w:r>
      </w:hyperlink>
    </w:p>
    <w:p w14:paraId="00250A9A" w14:textId="2565A459"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3" w:history="1">
        <w:r w:rsidRPr="00937218">
          <w:rPr>
            <w:rStyle w:val="Hyperlink"/>
            <w:rFonts w:eastAsia="Calibri"/>
            <w:noProof/>
          </w:rPr>
          <w:t>Probation and Review</w:t>
        </w:r>
        <w:r>
          <w:rPr>
            <w:noProof/>
            <w:webHidden/>
          </w:rPr>
          <w:tab/>
        </w:r>
        <w:r>
          <w:rPr>
            <w:noProof/>
            <w:webHidden/>
          </w:rPr>
          <w:fldChar w:fldCharType="begin"/>
        </w:r>
        <w:r>
          <w:rPr>
            <w:noProof/>
            <w:webHidden/>
          </w:rPr>
          <w:instrText xml:space="preserve"> PAGEREF _Toc144366693 \h </w:instrText>
        </w:r>
        <w:r>
          <w:rPr>
            <w:noProof/>
            <w:webHidden/>
          </w:rPr>
        </w:r>
        <w:r>
          <w:rPr>
            <w:noProof/>
            <w:webHidden/>
          </w:rPr>
          <w:fldChar w:fldCharType="separate"/>
        </w:r>
        <w:r w:rsidR="009850E1">
          <w:rPr>
            <w:noProof/>
            <w:webHidden/>
          </w:rPr>
          <w:t>12</w:t>
        </w:r>
        <w:r>
          <w:rPr>
            <w:noProof/>
            <w:webHidden/>
          </w:rPr>
          <w:fldChar w:fldCharType="end"/>
        </w:r>
      </w:hyperlink>
    </w:p>
    <w:p w14:paraId="28147051" w14:textId="17CCB25A"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4" w:history="1">
        <w:r w:rsidRPr="00937218">
          <w:rPr>
            <w:rStyle w:val="Hyperlink"/>
            <w:rFonts w:eastAsia="Calibri"/>
            <w:noProof/>
          </w:rPr>
          <w:t>Referral to DBS</w:t>
        </w:r>
        <w:r>
          <w:rPr>
            <w:noProof/>
            <w:webHidden/>
          </w:rPr>
          <w:tab/>
        </w:r>
        <w:r>
          <w:rPr>
            <w:noProof/>
            <w:webHidden/>
          </w:rPr>
          <w:fldChar w:fldCharType="begin"/>
        </w:r>
        <w:r>
          <w:rPr>
            <w:noProof/>
            <w:webHidden/>
          </w:rPr>
          <w:instrText xml:space="preserve"> PAGEREF _Toc144366694 \h </w:instrText>
        </w:r>
        <w:r>
          <w:rPr>
            <w:noProof/>
            <w:webHidden/>
          </w:rPr>
        </w:r>
        <w:r>
          <w:rPr>
            <w:noProof/>
            <w:webHidden/>
          </w:rPr>
          <w:fldChar w:fldCharType="separate"/>
        </w:r>
        <w:r w:rsidR="009850E1">
          <w:rPr>
            <w:noProof/>
            <w:webHidden/>
          </w:rPr>
          <w:t>13</w:t>
        </w:r>
        <w:r>
          <w:rPr>
            <w:noProof/>
            <w:webHidden/>
          </w:rPr>
          <w:fldChar w:fldCharType="end"/>
        </w:r>
      </w:hyperlink>
    </w:p>
    <w:p w14:paraId="33259A03" w14:textId="74DB5004" w:rsidR="009867C5" w:rsidRDefault="009867C5">
      <w:pPr>
        <w:pStyle w:val="TOC1"/>
        <w:rPr>
          <w:rFonts w:asciiTheme="minorHAnsi" w:eastAsiaTheme="minorEastAsia" w:hAnsiTheme="minorHAnsi" w:cstheme="minorBidi"/>
          <w:noProof/>
          <w:kern w:val="2"/>
          <w:sz w:val="22"/>
          <w:szCs w:val="22"/>
          <w:lang w:eastAsia="en-GB"/>
          <w14:ligatures w14:val="standardContextual"/>
        </w:rPr>
      </w:pPr>
      <w:hyperlink w:anchor="_Toc144366695" w:history="1">
        <w:r w:rsidRPr="00937218">
          <w:rPr>
            <w:rStyle w:val="Hyperlink"/>
            <w:rFonts w:eastAsia="Calibri"/>
            <w:noProof/>
          </w:rPr>
          <w:t>Staff and helpers under 18 years of age</w:t>
        </w:r>
        <w:r>
          <w:rPr>
            <w:noProof/>
            <w:webHidden/>
          </w:rPr>
          <w:tab/>
        </w:r>
        <w:r>
          <w:rPr>
            <w:noProof/>
            <w:webHidden/>
          </w:rPr>
          <w:fldChar w:fldCharType="begin"/>
        </w:r>
        <w:r>
          <w:rPr>
            <w:noProof/>
            <w:webHidden/>
          </w:rPr>
          <w:instrText xml:space="preserve"> PAGEREF _Toc144366695 \h </w:instrText>
        </w:r>
        <w:r>
          <w:rPr>
            <w:noProof/>
            <w:webHidden/>
          </w:rPr>
        </w:r>
        <w:r>
          <w:rPr>
            <w:noProof/>
            <w:webHidden/>
          </w:rPr>
          <w:fldChar w:fldCharType="separate"/>
        </w:r>
        <w:r w:rsidR="009850E1">
          <w:rPr>
            <w:noProof/>
            <w:webHidden/>
          </w:rPr>
          <w:t>14</w:t>
        </w:r>
        <w:r>
          <w:rPr>
            <w:noProof/>
            <w:webHidden/>
          </w:rPr>
          <w:fldChar w:fldCharType="end"/>
        </w:r>
      </w:hyperlink>
    </w:p>
    <w:p w14:paraId="32C99B5F" w14:textId="44922AFF" w:rsidR="00D91550" w:rsidRDefault="00D91550" w:rsidP="00D91550">
      <w:pPr>
        <w:spacing w:line="360" w:lineRule="auto"/>
      </w:pPr>
      <w:r>
        <w:rPr>
          <w:b/>
          <w:bCs/>
          <w:noProof/>
        </w:rPr>
        <w:fldChar w:fldCharType="end"/>
      </w:r>
    </w:p>
    <w:p w14:paraId="32C99B62" w14:textId="51F872D0" w:rsidR="00627010" w:rsidRPr="00D91550" w:rsidRDefault="00C473C9" w:rsidP="00D91550">
      <w:pPr>
        <w:pStyle w:val="Title"/>
        <w:rPr>
          <w:rFonts w:eastAsia="Calibri"/>
          <w:b w:val="0"/>
        </w:rPr>
      </w:pPr>
      <w:bookmarkStart w:id="3" w:name="_Toc144366671"/>
      <w:r>
        <w:rPr>
          <w:rFonts w:eastAsia="Calibri"/>
          <w:b w:val="0"/>
        </w:rPr>
        <w:lastRenderedPageBreak/>
        <w:t>What is Safer Recruitment</w:t>
      </w:r>
      <w:r w:rsidR="00627010" w:rsidRPr="00D91550">
        <w:rPr>
          <w:rFonts w:eastAsia="Calibri"/>
          <w:b w:val="0"/>
        </w:rPr>
        <w:t>?</w:t>
      </w:r>
      <w:bookmarkEnd w:id="3"/>
    </w:p>
    <w:p w14:paraId="32C99B63" w14:textId="77777777" w:rsidR="00627010" w:rsidRDefault="00627010" w:rsidP="00AF41C5">
      <w:pPr>
        <w:spacing w:before="120" w:after="120" w:line="276" w:lineRule="auto"/>
        <w:rPr>
          <w:rFonts w:eastAsia="Calibri" w:cs="Arial"/>
          <w:szCs w:val="22"/>
        </w:rPr>
      </w:pPr>
      <w:r w:rsidRPr="00627010">
        <w:rPr>
          <w:rFonts w:eastAsia="Calibri" w:cs="Arial"/>
          <w:szCs w:val="22"/>
        </w:rPr>
        <w:t>The practice of ensuring that all paid and volunteer staff are recruited in a way that ensures those individuals have the values and skills to do the work we ask of them and that people who present a risk to vulnerable groups e.g. children or vulnerable adults, do not work with them.</w:t>
      </w:r>
    </w:p>
    <w:p w14:paraId="32C99B64" w14:textId="77777777" w:rsidR="00CC0DAB" w:rsidRDefault="00CC0DAB" w:rsidP="00AF41C5">
      <w:pPr>
        <w:spacing w:before="120" w:after="120" w:line="276" w:lineRule="auto"/>
        <w:rPr>
          <w:rFonts w:eastAsia="Calibri" w:cs="Arial"/>
          <w:szCs w:val="22"/>
        </w:rPr>
      </w:pPr>
      <w:r>
        <w:rPr>
          <w:rFonts w:eastAsia="Calibri" w:cs="Arial"/>
          <w:szCs w:val="22"/>
        </w:rPr>
        <w:t xml:space="preserve">One of the strengths of church is the coming together of people of all ages and backgrounds. However, where someone wants to cause </w:t>
      </w:r>
      <w:proofErr w:type="gramStart"/>
      <w:r>
        <w:rPr>
          <w:rFonts w:eastAsia="Calibri" w:cs="Arial"/>
          <w:szCs w:val="22"/>
        </w:rPr>
        <w:t>harm</w:t>
      </w:r>
      <w:proofErr w:type="gramEnd"/>
      <w:r>
        <w:rPr>
          <w:rFonts w:eastAsia="Calibri" w:cs="Arial"/>
          <w:szCs w:val="22"/>
        </w:rPr>
        <w:t xml:space="preserve"> this is also one of churches weaknesses. By recruiting </w:t>
      </w:r>
      <w:proofErr w:type="gramStart"/>
      <w:r>
        <w:rPr>
          <w:rFonts w:eastAsia="Calibri" w:cs="Arial"/>
          <w:szCs w:val="22"/>
        </w:rPr>
        <w:t>safely</w:t>
      </w:r>
      <w:proofErr w:type="gramEnd"/>
      <w:r>
        <w:rPr>
          <w:rFonts w:eastAsia="Calibri" w:cs="Arial"/>
          <w:szCs w:val="22"/>
        </w:rPr>
        <w:t xml:space="preserve"> we meet our responsibilities to those we support to do all we can to ensure that those that lead, guide and work with the most vulnerable people are there to do good rather than to cause harm.</w:t>
      </w:r>
    </w:p>
    <w:p w14:paraId="32C99B65" w14:textId="77777777" w:rsidR="00CA5CA3" w:rsidRPr="00627010" w:rsidRDefault="00CA5CA3" w:rsidP="00AF41C5">
      <w:pPr>
        <w:spacing w:before="120" w:after="120" w:line="276" w:lineRule="auto"/>
        <w:rPr>
          <w:rFonts w:eastAsia="Calibri" w:cs="Arial"/>
          <w:szCs w:val="22"/>
        </w:rPr>
      </w:pPr>
    </w:p>
    <w:p w14:paraId="32C99B66" w14:textId="2014DAAD" w:rsidR="00627010" w:rsidRPr="00D91550" w:rsidRDefault="00C473C9" w:rsidP="00D91550">
      <w:pPr>
        <w:pStyle w:val="Title"/>
        <w:rPr>
          <w:rFonts w:eastAsia="Calibri"/>
          <w:b w:val="0"/>
        </w:rPr>
      </w:pPr>
      <w:bookmarkStart w:id="4" w:name="_Toc144366672"/>
      <w:r>
        <w:rPr>
          <w:rFonts w:eastAsia="Calibri"/>
          <w:b w:val="0"/>
        </w:rPr>
        <w:t>Who Recruits Who</w:t>
      </w:r>
      <w:r w:rsidR="00627010" w:rsidRPr="00D91550">
        <w:rPr>
          <w:rFonts w:eastAsia="Calibri"/>
          <w:b w:val="0"/>
        </w:rPr>
        <w:t>?</w:t>
      </w:r>
      <w:bookmarkEnd w:id="4"/>
    </w:p>
    <w:p w14:paraId="32C99B67"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It is important to make sure that anyone having substantial contact with children and vulnerable adults within the church is safely recruited.</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42"/>
        <w:gridCol w:w="1631"/>
        <w:gridCol w:w="3839"/>
        <w:gridCol w:w="2030"/>
      </w:tblGrid>
      <w:tr w:rsidR="00627010" w:rsidRPr="000C1438" w14:paraId="32C99B6C" w14:textId="77777777" w:rsidTr="00764706">
        <w:trPr>
          <w:tblHeader/>
        </w:trPr>
        <w:tc>
          <w:tcPr>
            <w:tcW w:w="1742" w:type="dxa"/>
          </w:tcPr>
          <w:p w14:paraId="32C99B68" w14:textId="77777777" w:rsidR="00627010" w:rsidRPr="000C1438" w:rsidRDefault="00627010" w:rsidP="00AF41C5">
            <w:pPr>
              <w:spacing w:before="120" w:after="120" w:line="276" w:lineRule="auto"/>
              <w:rPr>
                <w:rFonts w:eastAsia="Calibri" w:cs="Arial"/>
                <w:b/>
                <w:szCs w:val="22"/>
              </w:rPr>
            </w:pPr>
            <w:r w:rsidRPr="000C1438">
              <w:rPr>
                <w:rFonts w:eastAsia="Calibri" w:cs="Arial"/>
                <w:b/>
                <w:szCs w:val="22"/>
              </w:rPr>
              <w:t>Role</w:t>
            </w:r>
          </w:p>
        </w:tc>
        <w:tc>
          <w:tcPr>
            <w:tcW w:w="1631" w:type="dxa"/>
          </w:tcPr>
          <w:p w14:paraId="32C99B69" w14:textId="77777777" w:rsidR="00627010" w:rsidRPr="000C1438" w:rsidRDefault="00627010" w:rsidP="00AF41C5">
            <w:pPr>
              <w:spacing w:before="120" w:after="120" w:line="276" w:lineRule="auto"/>
              <w:rPr>
                <w:rFonts w:eastAsia="Calibri" w:cs="Arial"/>
                <w:b/>
                <w:szCs w:val="22"/>
              </w:rPr>
            </w:pPr>
            <w:r w:rsidRPr="000C1438">
              <w:rPr>
                <w:rFonts w:eastAsia="Calibri" w:cs="Arial"/>
                <w:b/>
                <w:szCs w:val="22"/>
              </w:rPr>
              <w:t>Who is responsible</w:t>
            </w:r>
          </w:p>
        </w:tc>
        <w:tc>
          <w:tcPr>
            <w:tcW w:w="3839" w:type="dxa"/>
          </w:tcPr>
          <w:p w14:paraId="32C99B6A" w14:textId="77777777" w:rsidR="00627010" w:rsidRPr="000C1438" w:rsidRDefault="00627010" w:rsidP="00AF41C5">
            <w:pPr>
              <w:spacing w:before="120" w:after="120" w:line="276" w:lineRule="auto"/>
              <w:rPr>
                <w:rFonts w:eastAsia="Calibri" w:cs="Arial"/>
                <w:b/>
                <w:szCs w:val="22"/>
              </w:rPr>
            </w:pPr>
          </w:p>
        </w:tc>
        <w:tc>
          <w:tcPr>
            <w:tcW w:w="2030" w:type="dxa"/>
          </w:tcPr>
          <w:p w14:paraId="32C99B6B" w14:textId="77777777" w:rsidR="00627010" w:rsidRPr="000C1438" w:rsidRDefault="00627010" w:rsidP="00AF41C5">
            <w:pPr>
              <w:spacing w:before="120" w:after="120" w:line="276" w:lineRule="auto"/>
              <w:rPr>
                <w:rFonts w:eastAsia="Calibri" w:cs="Arial"/>
                <w:b/>
                <w:szCs w:val="22"/>
              </w:rPr>
            </w:pPr>
            <w:r w:rsidRPr="000C1438">
              <w:rPr>
                <w:rFonts w:eastAsia="Calibri" w:cs="Arial"/>
                <w:b/>
                <w:szCs w:val="22"/>
              </w:rPr>
              <w:t>DBS Check</w:t>
            </w:r>
          </w:p>
        </w:tc>
      </w:tr>
      <w:tr w:rsidR="00627010" w:rsidRPr="000C1438" w14:paraId="32C99B72" w14:textId="77777777" w:rsidTr="00764706">
        <w:tc>
          <w:tcPr>
            <w:tcW w:w="1742" w:type="dxa"/>
          </w:tcPr>
          <w:p w14:paraId="32C99B6D"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All parish staff and volunteers</w:t>
            </w:r>
          </w:p>
        </w:tc>
        <w:tc>
          <w:tcPr>
            <w:tcW w:w="1631" w:type="dxa"/>
          </w:tcPr>
          <w:p w14:paraId="32C99B6E"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Vicar and PCC</w:t>
            </w:r>
          </w:p>
        </w:tc>
        <w:tc>
          <w:tcPr>
            <w:tcW w:w="3839" w:type="dxa"/>
          </w:tcPr>
          <w:p w14:paraId="32C99B6F"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The process may be delegated to those responsible for specific areas of work and supported by the Parish Safeguarding Officer.</w:t>
            </w:r>
          </w:p>
          <w:p w14:paraId="32C99B70" w14:textId="3609615C" w:rsidR="00BE654C" w:rsidRPr="000C1438" w:rsidRDefault="00627010" w:rsidP="00AF41C5">
            <w:pPr>
              <w:spacing w:before="120" w:after="120" w:line="276" w:lineRule="auto"/>
              <w:rPr>
                <w:rFonts w:eastAsia="Calibri" w:cs="Arial"/>
                <w:szCs w:val="22"/>
              </w:rPr>
            </w:pPr>
            <w:r w:rsidRPr="000C1438">
              <w:rPr>
                <w:rFonts w:eastAsia="Calibri" w:cs="Arial"/>
                <w:szCs w:val="22"/>
              </w:rPr>
              <w:t>PCC must keep a record of who has been recruited. DBS checks for those going into eligible roles are undertaken within the parish and records maintained there.</w:t>
            </w:r>
            <w:r w:rsidR="00BE654C">
              <w:rPr>
                <w:rFonts w:eastAsia="Calibri" w:cs="Arial"/>
                <w:szCs w:val="22"/>
              </w:rPr>
              <w:t xml:space="preserve"> </w:t>
            </w:r>
            <w:r w:rsidR="00683CBA">
              <w:rPr>
                <w:rFonts w:eastAsia="Calibri" w:cs="Arial"/>
                <w:szCs w:val="22"/>
              </w:rPr>
              <w:t>3</w:t>
            </w:r>
            <w:r w:rsidRPr="000C1438">
              <w:rPr>
                <w:rFonts w:eastAsia="Calibri" w:cs="Arial"/>
                <w:szCs w:val="22"/>
              </w:rPr>
              <w:t xml:space="preserve"> year</w:t>
            </w:r>
            <w:r w:rsidR="00683CBA">
              <w:rPr>
                <w:rFonts w:eastAsia="Calibri" w:cs="Arial"/>
                <w:szCs w:val="22"/>
              </w:rPr>
              <w:t>ly</w:t>
            </w:r>
            <w:r w:rsidRPr="000C1438">
              <w:rPr>
                <w:rFonts w:eastAsia="Calibri" w:cs="Arial"/>
                <w:szCs w:val="22"/>
              </w:rPr>
              <w:t xml:space="preserve"> DBS recheck completed by parish for those in eligible roles.</w:t>
            </w:r>
          </w:p>
        </w:tc>
        <w:tc>
          <w:tcPr>
            <w:tcW w:w="2030" w:type="dxa"/>
          </w:tcPr>
          <w:p w14:paraId="32C99B71"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Parish</w:t>
            </w:r>
          </w:p>
        </w:tc>
      </w:tr>
      <w:tr w:rsidR="00771F6E" w:rsidRPr="000C1438" w14:paraId="32C99B78" w14:textId="77777777" w:rsidTr="00764706">
        <w:tc>
          <w:tcPr>
            <w:tcW w:w="1742" w:type="dxa"/>
          </w:tcPr>
          <w:p w14:paraId="32C99B73" w14:textId="77777777" w:rsidR="00771F6E" w:rsidRPr="000C1438" w:rsidRDefault="00771F6E" w:rsidP="00AF41C5">
            <w:pPr>
              <w:spacing w:before="120" w:after="120" w:line="276" w:lineRule="auto"/>
              <w:rPr>
                <w:rFonts w:eastAsia="Calibri" w:cs="Arial"/>
                <w:szCs w:val="22"/>
              </w:rPr>
            </w:pPr>
            <w:r>
              <w:rPr>
                <w:rFonts w:eastAsia="Calibri" w:cs="Arial"/>
                <w:szCs w:val="22"/>
              </w:rPr>
              <w:t>Parish volunteers approved to administer the chalice or home communion</w:t>
            </w:r>
          </w:p>
        </w:tc>
        <w:tc>
          <w:tcPr>
            <w:tcW w:w="1631" w:type="dxa"/>
          </w:tcPr>
          <w:p w14:paraId="32C99B74" w14:textId="77777777" w:rsidR="00771F6E" w:rsidRPr="000C1438" w:rsidRDefault="00771F6E" w:rsidP="00AF41C5">
            <w:pPr>
              <w:spacing w:before="120" w:after="120" w:line="276" w:lineRule="auto"/>
              <w:rPr>
                <w:rFonts w:eastAsia="Calibri" w:cs="Arial"/>
                <w:szCs w:val="22"/>
              </w:rPr>
            </w:pPr>
            <w:r>
              <w:rPr>
                <w:rFonts w:eastAsia="Calibri" w:cs="Arial"/>
                <w:szCs w:val="22"/>
              </w:rPr>
              <w:t>Vicar and PCC</w:t>
            </w:r>
          </w:p>
        </w:tc>
        <w:tc>
          <w:tcPr>
            <w:tcW w:w="3839" w:type="dxa"/>
          </w:tcPr>
          <w:p w14:paraId="32C99B75" w14:textId="77777777" w:rsidR="00AD6045" w:rsidRDefault="00771F6E" w:rsidP="00AF41C5">
            <w:pPr>
              <w:spacing w:before="120" w:after="120" w:line="276" w:lineRule="auto"/>
              <w:rPr>
                <w:rFonts w:eastAsia="Calibri" w:cs="Arial"/>
                <w:szCs w:val="22"/>
              </w:rPr>
            </w:pPr>
            <w:r>
              <w:rPr>
                <w:rFonts w:eastAsia="Calibri" w:cs="Arial"/>
                <w:szCs w:val="22"/>
              </w:rPr>
              <w:t xml:space="preserve">Parish is responsible </w:t>
            </w:r>
            <w:r w:rsidR="00B82E0B">
              <w:rPr>
                <w:rFonts w:eastAsia="Calibri" w:cs="Arial"/>
                <w:szCs w:val="22"/>
              </w:rPr>
              <w:t>implementing safer</w:t>
            </w:r>
            <w:r>
              <w:rPr>
                <w:rFonts w:eastAsia="Calibri" w:cs="Arial"/>
                <w:szCs w:val="22"/>
              </w:rPr>
              <w:t xml:space="preserve"> recruitment process</w:t>
            </w:r>
            <w:r w:rsidR="00B82E0B">
              <w:rPr>
                <w:rFonts w:eastAsia="Calibri" w:cs="Arial"/>
                <w:szCs w:val="22"/>
              </w:rPr>
              <w:t xml:space="preserve"> as required</w:t>
            </w:r>
            <w:r>
              <w:rPr>
                <w:rFonts w:eastAsia="Calibri" w:cs="Arial"/>
                <w:szCs w:val="22"/>
              </w:rPr>
              <w:t xml:space="preserve">. </w:t>
            </w:r>
          </w:p>
          <w:p w14:paraId="32C99B76" w14:textId="77777777" w:rsidR="00771F6E" w:rsidRPr="000C1438" w:rsidRDefault="00771F6E" w:rsidP="00AF41C5">
            <w:pPr>
              <w:spacing w:before="120" w:after="120" w:line="276" w:lineRule="auto"/>
              <w:rPr>
                <w:rFonts w:eastAsia="Calibri" w:cs="Arial"/>
                <w:szCs w:val="22"/>
              </w:rPr>
            </w:pPr>
          </w:p>
        </w:tc>
        <w:tc>
          <w:tcPr>
            <w:tcW w:w="2030" w:type="dxa"/>
          </w:tcPr>
          <w:p w14:paraId="32C99B77" w14:textId="77777777" w:rsidR="00771F6E" w:rsidRPr="000C1438" w:rsidRDefault="00771F6E" w:rsidP="00AF41C5">
            <w:pPr>
              <w:spacing w:before="120" w:after="120" w:line="276" w:lineRule="auto"/>
              <w:rPr>
                <w:rFonts w:eastAsia="Calibri" w:cs="Arial"/>
                <w:szCs w:val="22"/>
              </w:rPr>
            </w:pPr>
            <w:r>
              <w:rPr>
                <w:rFonts w:eastAsia="Calibri" w:cs="Arial"/>
                <w:szCs w:val="22"/>
              </w:rPr>
              <w:t>Parish</w:t>
            </w:r>
          </w:p>
        </w:tc>
      </w:tr>
      <w:tr w:rsidR="00764706" w:rsidRPr="000C1438" w14:paraId="32C99B81" w14:textId="77777777" w:rsidTr="00764706">
        <w:tc>
          <w:tcPr>
            <w:tcW w:w="1742" w:type="dxa"/>
            <w:vMerge w:val="restart"/>
          </w:tcPr>
          <w:p w14:paraId="32C99B79" w14:textId="6C1AE136" w:rsidR="00764706" w:rsidRDefault="00764706" w:rsidP="00AF41C5">
            <w:pPr>
              <w:spacing w:before="120" w:after="120" w:line="276" w:lineRule="auto"/>
              <w:rPr>
                <w:rFonts w:eastAsia="Calibri" w:cs="Arial"/>
                <w:szCs w:val="22"/>
              </w:rPr>
            </w:pPr>
            <w:r>
              <w:rPr>
                <w:rFonts w:eastAsia="Calibri" w:cs="Arial"/>
                <w:szCs w:val="22"/>
              </w:rPr>
              <w:t xml:space="preserve">Diocesan Bishops, </w:t>
            </w:r>
            <w:r w:rsidR="00DD7867">
              <w:rPr>
                <w:rFonts w:eastAsia="Calibri" w:cs="Arial"/>
                <w:szCs w:val="22"/>
              </w:rPr>
              <w:lastRenderedPageBreak/>
              <w:t>Suffragan</w:t>
            </w:r>
            <w:r>
              <w:rPr>
                <w:rFonts w:eastAsia="Calibri" w:cs="Arial"/>
                <w:szCs w:val="22"/>
              </w:rPr>
              <w:t xml:space="preserve"> Bishops and Assistant Bishops</w:t>
            </w:r>
          </w:p>
          <w:p w14:paraId="32C99B7A" w14:textId="77777777" w:rsidR="00764706" w:rsidRDefault="00764706" w:rsidP="00AF41C5">
            <w:pPr>
              <w:spacing w:before="120" w:after="120" w:line="276" w:lineRule="auto"/>
              <w:rPr>
                <w:rFonts w:eastAsia="Calibri" w:cs="Arial"/>
                <w:szCs w:val="22"/>
              </w:rPr>
            </w:pPr>
          </w:p>
        </w:tc>
        <w:tc>
          <w:tcPr>
            <w:tcW w:w="1631" w:type="dxa"/>
          </w:tcPr>
          <w:p w14:paraId="32C99B7B" w14:textId="77777777" w:rsidR="00764706" w:rsidRDefault="00764706" w:rsidP="00AF41C5">
            <w:pPr>
              <w:spacing w:before="120" w:after="120" w:line="276" w:lineRule="auto"/>
              <w:rPr>
                <w:rFonts w:eastAsia="Calibri" w:cs="Arial"/>
                <w:szCs w:val="22"/>
              </w:rPr>
            </w:pPr>
            <w:r>
              <w:rPr>
                <w:rFonts w:eastAsia="Calibri" w:cs="Arial"/>
                <w:szCs w:val="22"/>
              </w:rPr>
              <w:lastRenderedPageBreak/>
              <w:t>Lambeth Palace</w:t>
            </w:r>
          </w:p>
          <w:p w14:paraId="32C99B7C" w14:textId="77777777" w:rsidR="00764706" w:rsidRDefault="00764706" w:rsidP="00AF41C5">
            <w:pPr>
              <w:spacing w:before="120" w:after="120" w:line="276" w:lineRule="auto"/>
              <w:rPr>
                <w:rFonts w:eastAsia="Calibri" w:cs="Arial"/>
                <w:szCs w:val="22"/>
              </w:rPr>
            </w:pPr>
          </w:p>
          <w:p w14:paraId="32C99B7D" w14:textId="77777777" w:rsidR="00764706" w:rsidRDefault="00764706" w:rsidP="00AF41C5">
            <w:pPr>
              <w:spacing w:before="120" w:after="120" w:line="276" w:lineRule="auto"/>
              <w:rPr>
                <w:rFonts w:eastAsia="Calibri" w:cs="Arial"/>
                <w:szCs w:val="22"/>
              </w:rPr>
            </w:pPr>
          </w:p>
          <w:p w14:paraId="32C99B7E" w14:textId="77777777" w:rsidR="00764706" w:rsidRPr="000C1438" w:rsidRDefault="00764706" w:rsidP="00AF41C5">
            <w:pPr>
              <w:spacing w:before="120" w:after="120" w:line="276" w:lineRule="auto"/>
              <w:rPr>
                <w:rFonts w:eastAsia="Calibri" w:cs="Arial"/>
                <w:szCs w:val="22"/>
              </w:rPr>
            </w:pPr>
          </w:p>
        </w:tc>
        <w:tc>
          <w:tcPr>
            <w:tcW w:w="3839" w:type="dxa"/>
          </w:tcPr>
          <w:p w14:paraId="32C99B7F" w14:textId="2777FC14" w:rsidR="00764706" w:rsidRPr="000C1438" w:rsidRDefault="00764706" w:rsidP="00AF41C5">
            <w:pPr>
              <w:spacing w:before="120" w:after="120" w:line="276" w:lineRule="auto"/>
              <w:rPr>
                <w:rFonts w:eastAsia="Calibri" w:cs="Arial"/>
                <w:szCs w:val="22"/>
              </w:rPr>
            </w:pPr>
            <w:r>
              <w:rPr>
                <w:rFonts w:eastAsia="Calibri" w:cs="Arial"/>
                <w:szCs w:val="22"/>
              </w:rPr>
              <w:lastRenderedPageBreak/>
              <w:t xml:space="preserve">Lambeth Palace recruits and completes the first DBS check for </w:t>
            </w:r>
            <w:r>
              <w:rPr>
                <w:rFonts w:eastAsia="Calibri" w:cs="Arial"/>
                <w:szCs w:val="22"/>
              </w:rPr>
              <w:lastRenderedPageBreak/>
              <w:t xml:space="preserve">all Diocesan and </w:t>
            </w:r>
            <w:r w:rsidR="00DD7867">
              <w:rPr>
                <w:rFonts w:eastAsia="Calibri" w:cs="Arial"/>
                <w:szCs w:val="22"/>
              </w:rPr>
              <w:t>Suffragan</w:t>
            </w:r>
            <w:r>
              <w:rPr>
                <w:rFonts w:eastAsia="Calibri" w:cs="Arial"/>
                <w:szCs w:val="22"/>
              </w:rPr>
              <w:t xml:space="preserve"> Bishops. </w:t>
            </w:r>
            <w:proofErr w:type="gramStart"/>
            <w:r w:rsidR="00DD7867">
              <w:rPr>
                <w:rFonts w:eastAsia="Calibri" w:cs="Arial"/>
                <w:szCs w:val="22"/>
              </w:rPr>
              <w:t>3</w:t>
            </w:r>
            <w:r>
              <w:rPr>
                <w:rFonts w:eastAsia="Calibri" w:cs="Arial"/>
                <w:szCs w:val="22"/>
              </w:rPr>
              <w:t xml:space="preserve"> year</w:t>
            </w:r>
            <w:proofErr w:type="gramEnd"/>
            <w:r>
              <w:rPr>
                <w:rFonts w:eastAsia="Calibri" w:cs="Arial"/>
                <w:szCs w:val="22"/>
              </w:rPr>
              <w:t xml:space="preserve"> re-checks for Diocesan Bishops. </w:t>
            </w:r>
          </w:p>
        </w:tc>
        <w:tc>
          <w:tcPr>
            <w:tcW w:w="2030" w:type="dxa"/>
          </w:tcPr>
          <w:p w14:paraId="32C99B80" w14:textId="77777777" w:rsidR="00764706" w:rsidRPr="000C1438" w:rsidRDefault="00764706" w:rsidP="00AF41C5">
            <w:pPr>
              <w:spacing w:before="120" w:after="120" w:line="276" w:lineRule="auto"/>
              <w:rPr>
                <w:rFonts w:eastAsia="Calibri" w:cs="Arial"/>
                <w:szCs w:val="22"/>
              </w:rPr>
            </w:pPr>
            <w:r>
              <w:rPr>
                <w:rFonts w:eastAsia="Calibri" w:cs="Arial"/>
                <w:szCs w:val="22"/>
              </w:rPr>
              <w:lastRenderedPageBreak/>
              <w:t>Lambeth / Bishop’s Office</w:t>
            </w:r>
          </w:p>
        </w:tc>
      </w:tr>
      <w:tr w:rsidR="00764706" w:rsidRPr="000C1438" w14:paraId="32C99B86" w14:textId="77777777" w:rsidTr="00764706">
        <w:tc>
          <w:tcPr>
            <w:tcW w:w="1742" w:type="dxa"/>
            <w:vMerge/>
          </w:tcPr>
          <w:p w14:paraId="32C99B82" w14:textId="77777777" w:rsidR="00764706" w:rsidRDefault="00764706" w:rsidP="00AF41C5">
            <w:pPr>
              <w:spacing w:before="120" w:after="120" w:line="276" w:lineRule="auto"/>
              <w:rPr>
                <w:rFonts w:eastAsia="Calibri" w:cs="Arial"/>
                <w:szCs w:val="22"/>
              </w:rPr>
            </w:pPr>
          </w:p>
        </w:tc>
        <w:tc>
          <w:tcPr>
            <w:tcW w:w="1631" w:type="dxa"/>
          </w:tcPr>
          <w:p w14:paraId="32C99B83" w14:textId="77777777" w:rsidR="00764706" w:rsidRDefault="00764706" w:rsidP="00AF41C5">
            <w:pPr>
              <w:spacing w:before="120" w:after="120" w:line="276" w:lineRule="auto"/>
              <w:rPr>
                <w:rFonts w:eastAsia="Calibri" w:cs="Arial"/>
                <w:szCs w:val="22"/>
              </w:rPr>
            </w:pPr>
            <w:r>
              <w:rPr>
                <w:rFonts w:eastAsia="Calibri" w:cs="Arial"/>
                <w:szCs w:val="22"/>
              </w:rPr>
              <w:t>Bishop’s Office</w:t>
            </w:r>
          </w:p>
        </w:tc>
        <w:tc>
          <w:tcPr>
            <w:tcW w:w="3839" w:type="dxa"/>
          </w:tcPr>
          <w:p w14:paraId="32C99B84" w14:textId="12F90019" w:rsidR="00764706" w:rsidRDefault="00764706" w:rsidP="00AF41C5">
            <w:pPr>
              <w:spacing w:before="120" w:after="120" w:line="276" w:lineRule="auto"/>
              <w:rPr>
                <w:rFonts w:eastAsia="Calibri" w:cs="Arial"/>
                <w:szCs w:val="22"/>
              </w:rPr>
            </w:pPr>
            <w:r>
              <w:rPr>
                <w:rFonts w:eastAsia="Calibri" w:cs="Arial"/>
                <w:szCs w:val="22"/>
              </w:rPr>
              <w:t xml:space="preserve">Bishop’s Office is responsible for </w:t>
            </w:r>
            <w:proofErr w:type="gramStart"/>
            <w:r w:rsidR="00DD7867">
              <w:rPr>
                <w:rFonts w:eastAsia="Calibri" w:cs="Arial"/>
                <w:szCs w:val="22"/>
              </w:rPr>
              <w:t>3</w:t>
            </w:r>
            <w:r>
              <w:rPr>
                <w:rFonts w:eastAsia="Calibri" w:cs="Arial"/>
                <w:szCs w:val="22"/>
              </w:rPr>
              <w:t xml:space="preserve"> year</w:t>
            </w:r>
            <w:proofErr w:type="gramEnd"/>
            <w:r>
              <w:rPr>
                <w:rFonts w:eastAsia="Calibri" w:cs="Arial"/>
                <w:szCs w:val="22"/>
              </w:rPr>
              <w:t xml:space="preserve"> re-checks for Suffrag</w:t>
            </w:r>
            <w:r w:rsidR="00DD7867">
              <w:rPr>
                <w:rFonts w:eastAsia="Calibri" w:cs="Arial"/>
                <w:szCs w:val="22"/>
              </w:rPr>
              <w:t>a</w:t>
            </w:r>
            <w:r>
              <w:rPr>
                <w:rFonts w:eastAsia="Calibri" w:cs="Arial"/>
                <w:szCs w:val="22"/>
              </w:rPr>
              <w:t>n Bishops and recruitment and initial and re-checks for Assistant Bishops.</w:t>
            </w:r>
          </w:p>
        </w:tc>
        <w:tc>
          <w:tcPr>
            <w:tcW w:w="2030" w:type="dxa"/>
          </w:tcPr>
          <w:p w14:paraId="32C99B85" w14:textId="77777777" w:rsidR="00764706" w:rsidRDefault="00764706" w:rsidP="00AF41C5">
            <w:pPr>
              <w:spacing w:before="120" w:after="120" w:line="276" w:lineRule="auto"/>
              <w:rPr>
                <w:rFonts w:eastAsia="Calibri" w:cs="Arial"/>
                <w:szCs w:val="22"/>
              </w:rPr>
            </w:pPr>
          </w:p>
        </w:tc>
      </w:tr>
      <w:tr w:rsidR="00627010" w:rsidRPr="000C1438" w14:paraId="32C99B8C" w14:textId="77777777" w:rsidTr="00764706">
        <w:tc>
          <w:tcPr>
            <w:tcW w:w="1742" w:type="dxa"/>
          </w:tcPr>
          <w:p w14:paraId="32C99B87" w14:textId="77777777" w:rsidR="00627010" w:rsidRPr="000C1438" w:rsidRDefault="00BE701A" w:rsidP="00AF41C5">
            <w:pPr>
              <w:spacing w:before="120" w:after="120" w:line="276" w:lineRule="auto"/>
              <w:rPr>
                <w:rFonts w:eastAsia="Calibri" w:cs="Arial"/>
                <w:szCs w:val="22"/>
              </w:rPr>
            </w:pPr>
            <w:r>
              <w:rPr>
                <w:rFonts w:eastAsia="Calibri" w:cs="Arial"/>
                <w:szCs w:val="22"/>
              </w:rPr>
              <w:t>Stipendiary Clergy</w:t>
            </w:r>
          </w:p>
          <w:p w14:paraId="32C99B88"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coming new into role </w:t>
            </w:r>
          </w:p>
        </w:tc>
        <w:tc>
          <w:tcPr>
            <w:tcW w:w="1631" w:type="dxa"/>
          </w:tcPr>
          <w:p w14:paraId="32C99B89"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Diocesan Bishop</w:t>
            </w:r>
          </w:p>
        </w:tc>
        <w:tc>
          <w:tcPr>
            <w:tcW w:w="3839" w:type="dxa"/>
          </w:tcPr>
          <w:p w14:paraId="32C99B8A" w14:textId="6FC9EC97"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Recruitment of new </w:t>
            </w:r>
            <w:r w:rsidR="00BE701A">
              <w:rPr>
                <w:rFonts w:eastAsia="Calibri" w:cs="Arial"/>
                <w:szCs w:val="22"/>
              </w:rPr>
              <w:t>Clergy</w:t>
            </w:r>
            <w:r w:rsidRPr="000C1438">
              <w:rPr>
                <w:rFonts w:eastAsia="Calibri" w:cs="Arial"/>
                <w:szCs w:val="22"/>
              </w:rPr>
              <w:t xml:space="preserve"> is the responsibility of the Diocesan Bishop with support from HR and Bishop</w:t>
            </w:r>
            <w:r w:rsidR="00771F6E">
              <w:rPr>
                <w:rFonts w:eastAsia="Calibri" w:cs="Arial"/>
                <w:szCs w:val="22"/>
              </w:rPr>
              <w:t>’</w:t>
            </w:r>
            <w:r w:rsidRPr="000C1438">
              <w:rPr>
                <w:rFonts w:eastAsia="Calibri" w:cs="Arial"/>
                <w:szCs w:val="22"/>
              </w:rPr>
              <w:t>s Chaplain. DBS disclosure to be in place before licensing</w:t>
            </w:r>
            <w:r w:rsidR="00BE654C">
              <w:rPr>
                <w:rFonts w:eastAsia="Calibri" w:cs="Arial"/>
                <w:szCs w:val="22"/>
              </w:rPr>
              <w:t xml:space="preserve"> </w:t>
            </w:r>
            <w:r w:rsidRPr="000C1438">
              <w:rPr>
                <w:rFonts w:eastAsia="Calibri" w:cs="Arial"/>
                <w:szCs w:val="22"/>
              </w:rPr>
              <w:t xml:space="preserve">- overseen by HR </w:t>
            </w:r>
            <w:r w:rsidR="006E6648">
              <w:rPr>
                <w:rFonts w:eastAsia="Calibri" w:cs="Arial"/>
                <w:szCs w:val="22"/>
              </w:rPr>
              <w:t>Team</w:t>
            </w:r>
            <w:r w:rsidRPr="000C1438">
              <w:rPr>
                <w:rFonts w:eastAsia="Calibri" w:cs="Arial"/>
                <w:szCs w:val="22"/>
              </w:rPr>
              <w:t xml:space="preserve">.  </w:t>
            </w:r>
          </w:p>
        </w:tc>
        <w:tc>
          <w:tcPr>
            <w:tcW w:w="2030" w:type="dxa"/>
          </w:tcPr>
          <w:p w14:paraId="32C99B8B" w14:textId="7D372EC3"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HR </w:t>
            </w:r>
            <w:r w:rsidR="006E6648">
              <w:rPr>
                <w:rFonts w:eastAsia="Calibri" w:cs="Arial"/>
                <w:szCs w:val="22"/>
              </w:rPr>
              <w:t>Team</w:t>
            </w:r>
          </w:p>
        </w:tc>
      </w:tr>
      <w:tr w:rsidR="00627010" w:rsidRPr="000C1438" w14:paraId="32C99B91" w14:textId="77777777" w:rsidTr="00764706">
        <w:tc>
          <w:tcPr>
            <w:tcW w:w="1742" w:type="dxa"/>
          </w:tcPr>
          <w:p w14:paraId="32C99B8D" w14:textId="77777777" w:rsidR="004A4DC4" w:rsidRPr="000C1438" w:rsidRDefault="00BE701A" w:rsidP="00AF41C5">
            <w:pPr>
              <w:spacing w:before="120" w:after="120" w:line="276" w:lineRule="auto"/>
              <w:rPr>
                <w:rFonts w:eastAsia="Calibri" w:cs="Arial"/>
                <w:szCs w:val="22"/>
              </w:rPr>
            </w:pPr>
            <w:r>
              <w:rPr>
                <w:rFonts w:eastAsia="Calibri" w:cs="Arial"/>
                <w:szCs w:val="22"/>
              </w:rPr>
              <w:t xml:space="preserve">Stipendiary Clergy </w:t>
            </w:r>
            <w:r w:rsidR="00627010" w:rsidRPr="000C1438">
              <w:rPr>
                <w:rFonts w:eastAsia="Calibri" w:cs="Arial"/>
                <w:szCs w:val="22"/>
              </w:rPr>
              <w:t>already in role</w:t>
            </w:r>
          </w:p>
        </w:tc>
        <w:tc>
          <w:tcPr>
            <w:tcW w:w="1631" w:type="dxa"/>
          </w:tcPr>
          <w:p w14:paraId="32C99B8E"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Diocesan Bishop</w:t>
            </w:r>
          </w:p>
        </w:tc>
        <w:tc>
          <w:tcPr>
            <w:tcW w:w="3839" w:type="dxa"/>
          </w:tcPr>
          <w:p w14:paraId="32C99B8F" w14:textId="2D06BA7B"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Bishops Office Staff maintain records and undertake </w:t>
            </w:r>
            <w:proofErr w:type="gramStart"/>
            <w:r w:rsidR="006E6648">
              <w:rPr>
                <w:rFonts w:eastAsia="Calibri" w:cs="Arial"/>
                <w:szCs w:val="22"/>
              </w:rPr>
              <w:t>3</w:t>
            </w:r>
            <w:r w:rsidRPr="000C1438">
              <w:rPr>
                <w:rFonts w:eastAsia="Calibri" w:cs="Arial"/>
                <w:szCs w:val="22"/>
              </w:rPr>
              <w:t xml:space="preserve"> year</w:t>
            </w:r>
            <w:proofErr w:type="gramEnd"/>
            <w:r w:rsidRPr="000C1438">
              <w:rPr>
                <w:rFonts w:eastAsia="Calibri" w:cs="Arial"/>
                <w:szCs w:val="22"/>
              </w:rPr>
              <w:t xml:space="preserve"> DBS re check</w:t>
            </w:r>
          </w:p>
        </w:tc>
        <w:tc>
          <w:tcPr>
            <w:tcW w:w="2030" w:type="dxa"/>
          </w:tcPr>
          <w:p w14:paraId="32C99B90"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Bishops Office </w:t>
            </w:r>
          </w:p>
        </w:tc>
      </w:tr>
      <w:tr w:rsidR="00627010" w:rsidRPr="000C1438" w14:paraId="32C99B96" w14:textId="77777777" w:rsidTr="00764706">
        <w:tc>
          <w:tcPr>
            <w:tcW w:w="1742" w:type="dxa"/>
          </w:tcPr>
          <w:p w14:paraId="32C99B92" w14:textId="4504B728" w:rsidR="00627010" w:rsidRPr="007014B0" w:rsidRDefault="00CD6E9B" w:rsidP="00AF41C5">
            <w:pPr>
              <w:spacing w:before="120" w:after="120" w:line="276" w:lineRule="auto"/>
              <w:rPr>
                <w:rFonts w:eastAsia="Calibri" w:cs="Arial"/>
                <w:szCs w:val="22"/>
              </w:rPr>
            </w:pPr>
            <w:r>
              <w:rPr>
                <w:rFonts w:eastAsia="Calibri" w:cs="Arial"/>
                <w:szCs w:val="22"/>
              </w:rPr>
              <w:t>Licensed</w:t>
            </w:r>
            <w:r w:rsidR="00627010" w:rsidRPr="000C1438">
              <w:rPr>
                <w:rFonts w:eastAsia="Calibri" w:cs="Arial"/>
                <w:szCs w:val="22"/>
              </w:rPr>
              <w:t xml:space="preserve"> Clergy coming into role other than </w:t>
            </w:r>
            <w:r w:rsidR="00BE701A">
              <w:rPr>
                <w:rFonts w:eastAsia="Calibri" w:cs="Arial"/>
                <w:szCs w:val="22"/>
              </w:rPr>
              <w:t xml:space="preserve">Stipendiary Clergy </w:t>
            </w:r>
            <w:r w:rsidR="00627010" w:rsidRPr="000C1438">
              <w:rPr>
                <w:rFonts w:eastAsia="Calibri" w:cs="Arial"/>
                <w:szCs w:val="22"/>
              </w:rPr>
              <w:t xml:space="preserve">e.g. Associate Minister, Chaplain </w:t>
            </w:r>
          </w:p>
        </w:tc>
        <w:tc>
          <w:tcPr>
            <w:tcW w:w="1631" w:type="dxa"/>
          </w:tcPr>
          <w:p w14:paraId="32C99B93" w14:textId="2F135785" w:rsidR="00627010" w:rsidRPr="000C1438" w:rsidRDefault="00627010" w:rsidP="00AF41C5">
            <w:pPr>
              <w:spacing w:before="120" w:after="120" w:line="276" w:lineRule="auto"/>
              <w:rPr>
                <w:rFonts w:eastAsia="Calibri" w:cs="Arial"/>
                <w:color w:val="FF0000"/>
                <w:szCs w:val="22"/>
              </w:rPr>
            </w:pPr>
            <w:r w:rsidRPr="000C1438">
              <w:rPr>
                <w:rFonts w:eastAsia="Calibri" w:cs="Arial"/>
                <w:szCs w:val="22"/>
              </w:rPr>
              <w:t>Diocesan or Suffrag</w:t>
            </w:r>
            <w:r w:rsidR="006E6648">
              <w:rPr>
                <w:rFonts w:eastAsia="Calibri" w:cs="Arial"/>
                <w:szCs w:val="22"/>
              </w:rPr>
              <w:t>a</w:t>
            </w:r>
            <w:r w:rsidRPr="000C1438">
              <w:rPr>
                <w:rFonts w:eastAsia="Calibri" w:cs="Arial"/>
                <w:szCs w:val="22"/>
              </w:rPr>
              <w:t>n Bishop</w:t>
            </w:r>
          </w:p>
        </w:tc>
        <w:tc>
          <w:tcPr>
            <w:tcW w:w="3839" w:type="dxa"/>
          </w:tcPr>
          <w:p w14:paraId="32C99B94" w14:textId="2EA90F2C" w:rsidR="00627010" w:rsidRPr="000C1438" w:rsidRDefault="00627010" w:rsidP="00AF41C5">
            <w:pPr>
              <w:spacing w:before="120" w:after="120" w:line="276" w:lineRule="auto"/>
              <w:rPr>
                <w:rFonts w:eastAsia="Calibri" w:cs="Arial"/>
                <w:color w:val="FF0000"/>
                <w:szCs w:val="22"/>
              </w:rPr>
            </w:pPr>
            <w:r w:rsidRPr="000C1438">
              <w:rPr>
                <w:rFonts w:eastAsia="Calibri" w:cs="Arial"/>
                <w:szCs w:val="22"/>
              </w:rPr>
              <w:t xml:space="preserve">Recruitment process including DBS check to be complete prior to licencing. Bishops Office staff to undertake initial and </w:t>
            </w:r>
            <w:r w:rsidR="00DC1555">
              <w:rPr>
                <w:rFonts w:eastAsia="Calibri" w:cs="Arial"/>
                <w:szCs w:val="22"/>
              </w:rPr>
              <w:t>3</w:t>
            </w:r>
            <w:r w:rsidRPr="000C1438">
              <w:rPr>
                <w:rFonts w:eastAsia="Calibri" w:cs="Arial"/>
                <w:szCs w:val="22"/>
              </w:rPr>
              <w:t xml:space="preserve"> </w:t>
            </w:r>
            <w:proofErr w:type="gramStart"/>
            <w:r w:rsidRPr="000C1438">
              <w:rPr>
                <w:rFonts w:eastAsia="Calibri" w:cs="Arial"/>
                <w:szCs w:val="22"/>
              </w:rPr>
              <w:t>year</w:t>
            </w:r>
            <w:proofErr w:type="gramEnd"/>
            <w:r w:rsidRPr="000C1438">
              <w:rPr>
                <w:rFonts w:eastAsia="Calibri" w:cs="Arial"/>
                <w:szCs w:val="22"/>
              </w:rPr>
              <w:t xml:space="preserve"> recheck of DBS.</w:t>
            </w:r>
          </w:p>
        </w:tc>
        <w:tc>
          <w:tcPr>
            <w:tcW w:w="2030" w:type="dxa"/>
          </w:tcPr>
          <w:p w14:paraId="32C99B95" w14:textId="77777777" w:rsidR="00627010" w:rsidRPr="000C1438" w:rsidRDefault="00627010" w:rsidP="00AF41C5">
            <w:pPr>
              <w:spacing w:before="120" w:after="120" w:line="276" w:lineRule="auto"/>
              <w:rPr>
                <w:rFonts w:eastAsia="Calibri" w:cs="Arial"/>
                <w:color w:val="FF0000"/>
                <w:szCs w:val="22"/>
              </w:rPr>
            </w:pPr>
            <w:r w:rsidRPr="000C1438">
              <w:rPr>
                <w:rFonts w:eastAsia="Calibri" w:cs="Arial"/>
                <w:szCs w:val="22"/>
              </w:rPr>
              <w:t>Bishops Office</w:t>
            </w:r>
          </w:p>
        </w:tc>
      </w:tr>
      <w:tr w:rsidR="00627010" w:rsidRPr="000C1438" w14:paraId="32C99B9D" w14:textId="77777777" w:rsidTr="00764706">
        <w:tc>
          <w:tcPr>
            <w:tcW w:w="1742" w:type="dxa"/>
          </w:tcPr>
          <w:p w14:paraId="32C99B97"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Clergy with Permission to Officiate (PT</w:t>
            </w:r>
            <w:r w:rsidR="007014B0">
              <w:rPr>
                <w:rFonts w:eastAsia="Calibri" w:cs="Arial"/>
                <w:szCs w:val="22"/>
              </w:rPr>
              <w:t>O) or Permission to Preach (PTP)</w:t>
            </w:r>
          </w:p>
        </w:tc>
        <w:tc>
          <w:tcPr>
            <w:tcW w:w="1631" w:type="dxa"/>
          </w:tcPr>
          <w:p w14:paraId="32C99B98"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Diocesan Bishop</w:t>
            </w:r>
          </w:p>
        </w:tc>
        <w:tc>
          <w:tcPr>
            <w:tcW w:w="3839" w:type="dxa"/>
          </w:tcPr>
          <w:p w14:paraId="32C99B99"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Process administered by </w:t>
            </w:r>
            <w:proofErr w:type="gramStart"/>
            <w:r w:rsidRPr="000C1438">
              <w:rPr>
                <w:rFonts w:eastAsia="Calibri" w:cs="Arial"/>
                <w:szCs w:val="22"/>
              </w:rPr>
              <w:t>Bishops</w:t>
            </w:r>
            <w:proofErr w:type="gramEnd"/>
            <w:r w:rsidRPr="000C1438">
              <w:rPr>
                <w:rFonts w:eastAsia="Calibri" w:cs="Arial"/>
                <w:szCs w:val="22"/>
              </w:rPr>
              <w:t xml:space="preserve"> office staff and Bishops Chaplain.</w:t>
            </w:r>
          </w:p>
          <w:p w14:paraId="32C99B9B" w14:textId="07AAF850" w:rsidR="00BE701A" w:rsidRPr="000C1438" w:rsidRDefault="00627010" w:rsidP="00CD6E9B">
            <w:pPr>
              <w:spacing w:before="120" w:after="120" w:line="276" w:lineRule="auto"/>
              <w:rPr>
                <w:rFonts w:eastAsia="Calibri" w:cs="Arial"/>
                <w:szCs w:val="22"/>
              </w:rPr>
            </w:pPr>
            <w:r w:rsidRPr="000C1438">
              <w:rPr>
                <w:rFonts w:eastAsia="Calibri" w:cs="Arial"/>
                <w:szCs w:val="22"/>
              </w:rPr>
              <w:t xml:space="preserve">DBS check and </w:t>
            </w:r>
            <w:proofErr w:type="gramStart"/>
            <w:r w:rsidR="00DC1555">
              <w:rPr>
                <w:rFonts w:eastAsia="Calibri" w:cs="Arial"/>
                <w:szCs w:val="22"/>
              </w:rPr>
              <w:t>3</w:t>
            </w:r>
            <w:r w:rsidRPr="000C1438">
              <w:rPr>
                <w:rFonts w:eastAsia="Calibri" w:cs="Arial"/>
                <w:szCs w:val="22"/>
              </w:rPr>
              <w:t xml:space="preserve"> year</w:t>
            </w:r>
            <w:proofErr w:type="gramEnd"/>
            <w:r w:rsidRPr="000C1438">
              <w:rPr>
                <w:rFonts w:eastAsia="Calibri" w:cs="Arial"/>
                <w:szCs w:val="22"/>
              </w:rPr>
              <w:t xml:space="preserve"> DBS re check and licence renewal completed by Bishops Office staff.</w:t>
            </w:r>
          </w:p>
        </w:tc>
        <w:tc>
          <w:tcPr>
            <w:tcW w:w="2030" w:type="dxa"/>
          </w:tcPr>
          <w:p w14:paraId="32C99B9C"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Bishops Office</w:t>
            </w:r>
          </w:p>
        </w:tc>
      </w:tr>
      <w:tr w:rsidR="00627010" w:rsidRPr="000C1438" w14:paraId="32C99BA3" w14:textId="77777777" w:rsidTr="00764706">
        <w:tc>
          <w:tcPr>
            <w:tcW w:w="1742" w:type="dxa"/>
          </w:tcPr>
          <w:p w14:paraId="32C99B9E" w14:textId="2E64DE69" w:rsidR="00BE654C" w:rsidRPr="000C1438" w:rsidRDefault="00627010" w:rsidP="00AF41C5">
            <w:pPr>
              <w:spacing w:before="120" w:after="120" w:line="276" w:lineRule="auto"/>
              <w:rPr>
                <w:rFonts w:eastAsia="Calibri" w:cs="Arial"/>
                <w:szCs w:val="22"/>
              </w:rPr>
            </w:pPr>
            <w:r w:rsidRPr="000C1438">
              <w:rPr>
                <w:rFonts w:eastAsia="Calibri" w:cs="Arial"/>
                <w:szCs w:val="22"/>
              </w:rPr>
              <w:lastRenderedPageBreak/>
              <w:t>Licen</w:t>
            </w:r>
            <w:r w:rsidR="00CD6E9B">
              <w:rPr>
                <w:rFonts w:eastAsia="Calibri" w:cs="Arial"/>
                <w:szCs w:val="22"/>
              </w:rPr>
              <w:t>s</w:t>
            </w:r>
            <w:r w:rsidRPr="000C1438">
              <w:rPr>
                <w:rFonts w:eastAsia="Calibri" w:cs="Arial"/>
                <w:szCs w:val="22"/>
              </w:rPr>
              <w:t xml:space="preserve">ed Lay Ministers (Readers) </w:t>
            </w:r>
          </w:p>
        </w:tc>
        <w:tc>
          <w:tcPr>
            <w:tcW w:w="1631" w:type="dxa"/>
          </w:tcPr>
          <w:p w14:paraId="32C99B9F" w14:textId="059C61FB" w:rsidR="00627010" w:rsidRPr="000C1438" w:rsidRDefault="00FD5CC1" w:rsidP="00AF41C5">
            <w:pPr>
              <w:spacing w:before="120" w:after="120" w:line="276" w:lineRule="auto"/>
              <w:rPr>
                <w:rFonts w:eastAsia="Calibri" w:cs="Arial"/>
                <w:szCs w:val="22"/>
              </w:rPr>
            </w:pPr>
            <w:r>
              <w:rPr>
                <w:rFonts w:eastAsia="Calibri" w:cs="Arial"/>
                <w:szCs w:val="22"/>
              </w:rPr>
              <w:t>Mission and Ministry Support Team</w:t>
            </w:r>
          </w:p>
        </w:tc>
        <w:tc>
          <w:tcPr>
            <w:tcW w:w="3839" w:type="dxa"/>
          </w:tcPr>
          <w:p w14:paraId="32C99BA1" w14:textId="37320A07" w:rsidR="00627010" w:rsidRPr="000C1438" w:rsidRDefault="00CD6E9B" w:rsidP="00CD6E9B">
            <w:pPr>
              <w:spacing w:before="120" w:after="120" w:line="276" w:lineRule="auto"/>
              <w:rPr>
                <w:rFonts w:eastAsia="Calibri" w:cs="Arial"/>
                <w:szCs w:val="22"/>
              </w:rPr>
            </w:pPr>
            <w:r w:rsidRPr="000C1438">
              <w:rPr>
                <w:rFonts w:eastAsia="Calibri" w:cs="Arial"/>
                <w:szCs w:val="22"/>
              </w:rPr>
              <w:t>Licen</w:t>
            </w:r>
            <w:r>
              <w:rPr>
                <w:rFonts w:eastAsia="Calibri" w:cs="Arial"/>
                <w:szCs w:val="22"/>
              </w:rPr>
              <w:t>s</w:t>
            </w:r>
            <w:r w:rsidRPr="000C1438">
              <w:rPr>
                <w:rFonts w:eastAsia="Calibri" w:cs="Arial"/>
                <w:szCs w:val="22"/>
              </w:rPr>
              <w:t>ing is the responsibility of the Diocesan Bishop.</w:t>
            </w:r>
            <w:r>
              <w:rPr>
                <w:rFonts w:eastAsia="Calibri" w:cs="Arial"/>
                <w:szCs w:val="22"/>
              </w:rPr>
              <w:t xml:space="preserve"> </w:t>
            </w:r>
            <w:r w:rsidR="00627010" w:rsidRPr="000C1438">
              <w:rPr>
                <w:rFonts w:eastAsia="Calibri" w:cs="Arial"/>
                <w:szCs w:val="22"/>
              </w:rPr>
              <w:t xml:space="preserve">Process including DBS check completed by </w:t>
            </w:r>
            <w:r w:rsidR="00FD5CC1">
              <w:rPr>
                <w:rFonts w:eastAsia="Calibri" w:cs="Arial"/>
                <w:szCs w:val="22"/>
              </w:rPr>
              <w:t>Mission and Ministry Support Team</w:t>
            </w:r>
            <w:r>
              <w:rPr>
                <w:rFonts w:eastAsia="Calibri" w:cs="Arial"/>
                <w:szCs w:val="22"/>
              </w:rPr>
              <w:t xml:space="preserve"> who also </w:t>
            </w:r>
            <w:r w:rsidRPr="000C1438">
              <w:rPr>
                <w:rFonts w:eastAsia="Calibri" w:cs="Arial"/>
                <w:szCs w:val="22"/>
              </w:rPr>
              <w:t xml:space="preserve">undertake </w:t>
            </w:r>
            <w:proofErr w:type="gramStart"/>
            <w:r>
              <w:rPr>
                <w:rFonts w:eastAsia="Calibri" w:cs="Arial"/>
                <w:szCs w:val="22"/>
              </w:rPr>
              <w:t>3</w:t>
            </w:r>
            <w:r w:rsidRPr="000C1438">
              <w:rPr>
                <w:rFonts w:eastAsia="Calibri" w:cs="Arial"/>
                <w:szCs w:val="22"/>
              </w:rPr>
              <w:t xml:space="preserve"> year</w:t>
            </w:r>
            <w:proofErr w:type="gramEnd"/>
            <w:r w:rsidRPr="000C1438">
              <w:rPr>
                <w:rFonts w:eastAsia="Calibri" w:cs="Arial"/>
                <w:szCs w:val="22"/>
              </w:rPr>
              <w:t xml:space="preserve"> DBS re check</w:t>
            </w:r>
          </w:p>
        </w:tc>
        <w:tc>
          <w:tcPr>
            <w:tcW w:w="2030" w:type="dxa"/>
          </w:tcPr>
          <w:p w14:paraId="32C99BA2" w14:textId="566599BE" w:rsidR="00627010" w:rsidRPr="000C1438" w:rsidRDefault="00FD5CC1" w:rsidP="00AF41C5">
            <w:pPr>
              <w:spacing w:before="120" w:after="120" w:line="276" w:lineRule="auto"/>
              <w:rPr>
                <w:rFonts w:eastAsia="Calibri" w:cs="Arial"/>
                <w:szCs w:val="22"/>
              </w:rPr>
            </w:pPr>
            <w:r>
              <w:rPr>
                <w:rFonts w:eastAsia="Calibri" w:cs="Arial"/>
                <w:szCs w:val="22"/>
              </w:rPr>
              <w:t>Mission and Ministry Support Team</w:t>
            </w:r>
          </w:p>
        </w:tc>
      </w:tr>
      <w:tr w:rsidR="00627010" w:rsidRPr="000C1438" w14:paraId="32C99BAD" w14:textId="77777777" w:rsidTr="00764706">
        <w:tc>
          <w:tcPr>
            <w:tcW w:w="1742" w:type="dxa"/>
          </w:tcPr>
          <w:p w14:paraId="32C99BA9"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BAP Candidates</w:t>
            </w:r>
          </w:p>
        </w:tc>
        <w:tc>
          <w:tcPr>
            <w:tcW w:w="1631" w:type="dxa"/>
          </w:tcPr>
          <w:p w14:paraId="32C99BAA"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DDO </w:t>
            </w:r>
          </w:p>
        </w:tc>
        <w:tc>
          <w:tcPr>
            <w:tcW w:w="3839" w:type="dxa"/>
          </w:tcPr>
          <w:p w14:paraId="32C99BAB" w14:textId="5D1789A0" w:rsidR="00BE654C" w:rsidRPr="000C1438" w:rsidRDefault="00627010" w:rsidP="00AF41C5">
            <w:pPr>
              <w:spacing w:before="120" w:after="120" w:line="276" w:lineRule="auto"/>
              <w:rPr>
                <w:rFonts w:eastAsia="Calibri" w:cs="Arial"/>
                <w:szCs w:val="22"/>
              </w:rPr>
            </w:pPr>
            <w:r w:rsidRPr="000C1438">
              <w:rPr>
                <w:rFonts w:eastAsia="Calibri" w:cs="Arial"/>
                <w:szCs w:val="22"/>
              </w:rPr>
              <w:t xml:space="preserve">Process led by DDO. Candidate cannot progress to training until all application requirements including DBS disclosure in place. Managed by </w:t>
            </w:r>
            <w:r w:rsidR="00FD5CC1">
              <w:rPr>
                <w:rFonts w:eastAsia="Calibri" w:cs="Arial"/>
                <w:szCs w:val="22"/>
              </w:rPr>
              <w:t>Mission and Ministry Support Team</w:t>
            </w:r>
            <w:r w:rsidRPr="000C1438">
              <w:rPr>
                <w:rFonts w:eastAsia="Calibri" w:cs="Arial"/>
                <w:szCs w:val="22"/>
              </w:rPr>
              <w:t>.</w:t>
            </w:r>
          </w:p>
        </w:tc>
        <w:tc>
          <w:tcPr>
            <w:tcW w:w="2030" w:type="dxa"/>
          </w:tcPr>
          <w:p w14:paraId="32C99BAC" w14:textId="1EAC2016" w:rsidR="00627010" w:rsidRPr="000C1438" w:rsidRDefault="00FD5CC1" w:rsidP="00AF41C5">
            <w:pPr>
              <w:spacing w:before="120" w:after="120" w:line="276" w:lineRule="auto"/>
              <w:rPr>
                <w:rFonts w:eastAsia="Calibri" w:cs="Arial"/>
                <w:szCs w:val="22"/>
              </w:rPr>
            </w:pPr>
            <w:r>
              <w:rPr>
                <w:rFonts w:eastAsia="Calibri" w:cs="Arial"/>
                <w:szCs w:val="22"/>
              </w:rPr>
              <w:t>Mission and Ministry Support Team</w:t>
            </w:r>
          </w:p>
        </w:tc>
      </w:tr>
      <w:tr w:rsidR="00627010" w:rsidRPr="000C1438" w14:paraId="32C99BB2" w14:textId="77777777" w:rsidTr="00764706">
        <w:tc>
          <w:tcPr>
            <w:tcW w:w="1742" w:type="dxa"/>
          </w:tcPr>
          <w:p w14:paraId="32C99BAE"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Ordination Candidates</w:t>
            </w:r>
          </w:p>
        </w:tc>
        <w:tc>
          <w:tcPr>
            <w:tcW w:w="1631" w:type="dxa"/>
          </w:tcPr>
          <w:p w14:paraId="32C99BAF" w14:textId="5820552E" w:rsidR="00627010" w:rsidRPr="000C1438" w:rsidRDefault="00FD5CC1" w:rsidP="00AF41C5">
            <w:pPr>
              <w:spacing w:before="120" w:after="120" w:line="276" w:lineRule="auto"/>
              <w:rPr>
                <w:rFonts w:eastAsia="Calibri" w:cs="Arial"/>
                <w:szCs w:val="22"/>
              </w:rPr>
            </w:pPr>
            <w:r>
              <w:rPr>
                <w:rFonts w:eastAsia="Calibri" w:cs="Arial"/>
                <w:szCs w:val="22"/>
              </w:rPr>
              <w:t>Mission and Ministry Support Team</w:t>
            </w:r>
          </w:p>
        </w:tc>
        <w:tc>
          <w:tcPr>
            <w:tcW w:w="3839" w:type="dxa"/>
          </w:tcPr>
          <w:p w14:paraId="32C99BB0" w14:textId="5B0D313D" w:rsidR="00BE654C" w:rsidRPr="000C1438" w:rsidRDefault="00627010" w:rsidP="00AF41C5">
            <w:pPr>
              <w:spacing w:before="120" w:after="120" w:line="276" w:lineRule="auto"/>
              <w:rPr>
                <w:rFonts w:eastAsia="Calibri" w:cs="Arial"/>
                <w:szCs w:val="22"/>
              </w:rPr>
            </w:pPr>
            <w:r w:rsidRPr="000C1438">
              <w:rPr>
                <w:rFonts w:eastAsia="Calibri" w:cs="Arial"/>
                <w:szCs w:val="22"/>
              </w:rPr>
              <w:t xml:space="preserve">Process as part of ministry development route. New DBS disclosure to be in place prior to ordination, managed by </w:t>
            </w:r>
            <w:r w:rsidR="00FD5CC1">
              <w:rPr>
                <w:rFonts w:eastAsia="Calibri" w:cs="Arial"/>
                <w:szCs w:val="22"/>
              </w:rPr>
              <w:t>Mission and Ministry Support Team</w:t>
            </w:r>
            <w:r w:rsidRPr="000C1438">
              <w:rPr>
                <w:rFonts w:eastAsia="Calibri" w:cs="Arial"/>
                <w:szCs w:val="22"/>
              </w:rPr>
              <w:t>.</w:t>
            </w:r>
          </w:p>
        </w:tc>
        <w:tc>
          <w:tcPr>
            <w:tcW w:w="2030" w:type="dxa"/>
          </w:tcPr>
          <w:p w14:paraId="32C99BB1" w14:textId="7FFE8864" w:rsidR="00627010" w:rsidRPr="000C1438" w:rsidRDefault="00FD5CC1" w:rsidP="00AF41C5">
            <w:pPr>
              <w:spacing w:before="120" w:after="120" w:line="276" w:lineRule="auto"/>
              <w:rPr>
                <w:rFonts w:eastAsia="Calibri" w:cs="Arial"/>
                <w:szCs w:val="22"/>
              </w:rPr>
            </w:pPr>
            <w:r>
              <w:rPr>
                <w:rFonts w:eastAsia="Calibri" w:cs="Arial"/>
                <w:szCs w:val="22"/>
              </w:rPr>
              <w:t>Mission and Ministry Support Team</w:t>
            </w:r>
          </w:p>
        </w:tc>
      </w:tr>
      <w:tr w:rsidR="00627010" w:rsidRPr="000C1438" w14:paraId="32C99BB7" w14:textId="77777777" w:rsidTr="00764706">
        <w:tc>
          <w:tcPr>
            <w:tcW w:w="1742" w:type="dxa"/>
          </w:tcPr>
          <w:p w14:paraId="32C99BB3" w14:textId="77777777" w:rsidR="00BE654C" w:rsidRPr="000C1438" w:rsidRDefault="00627010" w:rsidP="00AF41C5">
            <w:pPr>
              <w:spacing w:before="120" w:after="120" w:line="276" w:lineRule="auto"/>
              <w:rPr>
                <w:rFonts w:eastAsia="Calibri" w:cs="Arial"/>
                <w:szCs w:val="22"/>
              </w:rPr>
            </w:pPr>
            <w:r w:rsidRPr="000C1438">
              <w:rPr>
                <w:rFonts w:eastAsia="Calibri" w:cs="Arial"/>
                <w:szCs w:val="22"/>
              </w:rPr>
              <w:t>Bristol Diocesan Board of Finance staff</w:t>
            </w:r>
          </w:p>
        </w:tc>
        <w:tc>
          <w:tcPr>
            <w:tcW w:w="1631" w:type="dxa"/>
          </w:tcPr>
          <w:p w14:paraId="32C99BB4" w14:textId="4F712949" w:rsidR="00627010" w:rsidRPr="000C1438" w:rsidRDefault="00627010" w:rsidP="00AF41C5">
            <w:pPr>
              <w:spacing w:before="120" w:after="120" w:line="276" w:lineRule="auto"/>
              <w:rPr>
                <w:rFonts w:eastAsia="Calibri" w:cs="Arial"/>
                <w:szCs w:val="22"/>
              </w:rPr>
            </w:pPr>
            <w:r w:rsidRPr="000C1438">
              <w:rPr>
                <w:rFonts w:eastAsia="Calibri" w:cs="Arial"/>
                <w:szCs w:val="22"/>
              </w:rPr>
              <w:t xml:space="preserve">HR </w:t>
            </w:r>
            <w:proofErr w:type="gramStart"/>
            <w:r w:rsidR="00CD6E9B">
              <w:rPr>
                <w:rFonts w:eastAsia="Calibri" w:cs="Arial"/>
                <w:szCs w:val="22"/>
              </w:rPr>
              <w:t xml:space="preserve">Team </w:t>
            </w:r>
            <w:r w:rsidRPr="000C1438">
              <w:rPr>
                <w:rFonts w:eastAsia="Calibri" w:cs="Arial"/>
                <w:szCs w:val="22"/>
              </w:rPr>
              <w:t xml:space="preserve"> and</w:t>
            </w:r>
            <w:proofErr w:type="gramEnd"/>
            <w:r w:rsidRPr="000C1438">
              <w:rPr>
                <w:rFonts w:eastAsia="Calibri" w:cs="Arial"/>
                <w:szCs w:val="22"/>
              </w:rPr>
              <w:t xml:space="preserve"> Line Manager</w:t>
            </w:r>
          </w:p>
        </w:tc>
        <w:tc>
          <w:tcPr>
            <w:tcW w:w="3839" w:type="dxa"/>
          </w:tcPr>
          <w:p w14:paraId="32C99BB5"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Process led by HR.</w:t>
            </w:r>
          </w:p>
        </w:tc>
        <w:tc>
          <w:tcPr>
            <w:tcW w:w="2030" w:type="dxa"/>
          </w:tcPr>
          <w:p w14:paraId="32C99BB6" w14:textId="77777777" w:rsidR="00627010" w:rsidRPr="000C1438" w:rsidRDefault="00627010" w:rsidP="00AF41C5">
            <w:pPr>
              <w:spacing w:before="120" w:after="120" w:line="276" w:lineRule="auto"/>
              <w:rPr>
                <w:rFonts w:eastAsia="Calibri" w:cs="Arial"/>
                <w:szCs w:val="22"/>
              </w:rPr>
            </w:pPr>
            <w:r w:rsidRPr="000C1438">
              <w:rPr>
                <w:rFonts w:eastAsia="Calibri" w:cs="Arial"/>
                <w:szCs w:val="22"/>
              </w:rPr>
              <w:t>HR</w:t>
            </w:r>
          </w:p>
        </w:tc>
      </w:tr>
    </w:tbl>
    <w:p w14:paraId="32C99BB8"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The process for recruitment of those holding a Bishops licence is described in separate Church of England policy and guidance.  </w:t>
      </w:r>
    </w:p>
    <w:p w14:paraId="32C99BB9" w14:textId="77777777" w:rsidR="00764706" w:rsidRDefault="00764706" w:rsidP="00AF41C5">
      <w:pPr>
        <w:spacing w:before="120" w:after="120" w:line="276" w:lineRule="auto"/>
        <w:rPr>
          <w:rFonts w:ascii="Gill Sans MT" w:eastAsia="Calibri" w:hAnsi="Gill Sans MT" w:cs="Arial"/>
          <w:b/>
          <w:szCs w:val="22"/>
          <w:u w:val="single"/>
        </w:rPr>
      </w:pPr>
    </w:p>
    <w:p w14:paraId="32C99BBA" w14:textId="0756C8F0" w:rsidR="007014B0" w:rsidRPr="00D91550" w:rsidRDefault="00CD6E9B" w:rsidP="00D91550">
      <w:pPr>
        <w:pStyle w:val="Title"/>
        <w:rPr>
          <w:rFonts w:eastAsia="Calibri"/>
          <w:b w:val="0"/>
        </w:rPr>
      </w:pPr>
      <w:bookmarkStart w:id="5" w:name="_Toc144366673"/>
      <w:r>
        <w:rPr>
          <w:rFonts w:eastAsia="Calibri"/>
          <w:b w:val="0"/>
        </w:rPr>
        <w:t>Lay Staff and Volunteers</w:t>
      </w:r>
      <w:bookmarkEnd w:id="5"/>
    </w:p>
    <w:p w14:paraId="32C99BBB" w14:textId="77777777" w:rsidR="00627010" w:rsidRDefault="00627010" w:rsidP="00AF41C5">
      <w:pPr>
        <w:spacing w:before="120" w:after="120" w:line="276" w:lineRule="auto"/>
        <w:rPr>
          <w:rFonts w:eastAsia="Calibri" w:cs="Arial"/>
          <w:szCs w:val="22"/>
        </w:rPr>
      </w:pPr>
      <w:r w:rsidRPr="00627010">
        <w:rPr>
          <w:rFonts w:eastAsia="Calibri" w:cs="Arial"/>
          <w:szCs w:val="22"/>
        </w:rPr>
        <w:t xml:space="preserve">For all </w:t>
      </w:r>
      <w:r w:rsidR="00CC0DAB">
        <w:rPr>
          <w:rFonts w:eastAsia="Calibri" w:cs="Arial"/>
          <w:szCs w:val="22"/>
        </w:rPr>
        <w:t xml:space="preserve">lay </w:t>
      </w:r>
      <w:r w:rsidRPr="00627010">
        <w:rPr>
          <w:rFonts w:eastAsia="Calibri" w:cs="Arial"/>
          <w:szCs w:val="22"/>
        </w:rPr>
        <w:t>staff and volunteers refer to the following:</w:t>
      </w:r>
    </w:p>
    <w:p w14:paraId="32C99BBC" w14:textId="77777777" w:rsidR="00D91550" w:rsidRDefault="00D91550" w:rsidP="00AF41C5">
      <w:pPr>
        <w:spacing w:before="120" w:after="120" w:line="276" w:lineRule="auto"/>
        <w:rPr>
          <w:rFonts w:ascii="Gill Sans MT" w:eastAsia="Calibri" w:hAnsi="Gill Sans MT" w:cs="Arial"/>
          <w:b/>
          <w:szCs w:val="22"/>
          <w:u w:val="single"/>
        </w:rPr>
      </w:pPr>
    </w:p>
    <w:p w14:paraId="32C99BBD" w14:textId="77777777" w:rsidR="00627010" w:rsidRPr="00D91550" w:rsidRDefault="00627010" w:rsidP="00D91550">
      <w:pPr>
        <w:pStyle w:val="Heading1"/>
        <w:rPr>
          <w:rFonts w:eastAsia="Calibri"/>
        </w:rPr>
      </w:pPr>
      <w:bookmarkStart w:id="6" w:name="_Toc144366674"/>
      <w:r w:rsidRPr="00D91550">
        <w:rPr>
          <w:rFonts w:eastAsia="Calibri"/>
        </w:rPr>
        <w:t>W</w:t>
      </w:r>
      <w:r w:rsidR="00764706" w:rsidRPr="00D91550">
        <w:rPr>
          <w:rFonts w:eastAsia="Calibri"/>
        </w:rPr>
        <w:t>here to start</w:t>
      </w:r>
      <w:r w:rsidRPr="00D91550">
        <w:rPr>
          <w:rFonts w:eastAsia="Calibri"/>
        </w:rPr>
        <w:t>?</w:t>
      </w:r>
      <w:bookmarkEnd w:id="6"/>
    </w:p>
    <w:p w14:paraId="32C99BBE" w14:textId="4771BCDF"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The Church of England </w:t>
      </w:r>
      <w:r w:rsidR="00F97A9B">
        <w:rPr>
          <w:rFonts w:eastAsia="Calibri" w:cs="Arial"/>
          <w:szCs w:val="22"/>
        </w:rPr>
        <w:t xml:space="preserve">‘Safer Recruitment </w:t>
      </w:r>
      <w:r w:rsidR="00CD6E9B">
        <w:rPr>
          <w:rFonts w:eastAsia="Calibri" w:cs="Arial"/>
          <w:szCs w:val="22"/>
        </w:rPr>
        <w:t>and People Management</w:t>
      </w:r>
      <w:r w:rsidR="00F97A9B">
        <w:rPr>
          <w:rFonts w:eastAsia="Calibri" w:cs="Arial"/>
          <w:szCs w:val="22"/>
        </w:rPr>
        <w:t xml:space="preserve"> Guidance, 20</w:t>
      </w:r>
      <w:r w:rsidR="00CD6E9B">
        <w:rPr>
          <w:rFonts w:eastAsia="Calibri" w:cs="Arial"/>
          <w:szCs w:val="22"/>
        </w:rPr>
        <w:t>21</w:t>
      </w:r>
      <w:r w:rsidR="00F97A9B">
        <w:rPr>
          <w:rFonts w:eastAsia="Calibri" w:cs="Arial"/>
          <w:szCs w:val="22"/>
        </w:rPr>
        <w:t xml:space="preserve">’ </w:t>
      </w:r>
      <w:r w:rsidRPr="00627010">
        <w:rPr>
          <w:rFonts w:eastAsia="Calibri" w:cs="Arial"/>
          <w:szCs w:val="22"/>
        </w:rPr>
        <w:t>is the current Church of England policy and must be complied with in full. Th</w:t>
      </w:r>
      <w:r w:rsidR="00C211B8">
        <w:rPr>
          <w:rFonts w:eastAsia="Calibri" w:cs="Arial"/>
          <w:szCs w:val="22"/>
        </w:rPr>
        <w:t>e</w:t>
      </w:r>
      <w:r w:rsidRPr="00627010">
        <w:rPr>
          <w:rFonts w:eastAsia="Calibri" w:cs="Arial"/>
          <w:szCs w:val="22"/>
        </w:rPr>
        <w:t xml:space="preserve"> policy explains how to recruit paid and volunteer staff safely</w:t>
      </w:r>
      <w:r w:rsidRPr="00627010">
        <w:rPr>
          <w:rFonts w:eastAsia="Calibri" w:cs="Arial"/>
          <w:b/>
          <w:szCs w:val="22"/>
        </w:rPr>
        <w:t xml:space="preserve">. </w:t>
      </w:r>
      <w:r w:rsidR="00BE654C">
        <w:rPr>
          <w:rFonts w:eastAsia="Calibri" w:cs="Arial"/>
          <w:szCs w:val="22"/>
        </w:rPr>
        <w:t>Every</w:t>
      </w:r>
      <w:r w:rsidR="00962904">
        <w:rPr>
          <w:rFonts w:eastAsia="Calibri" w:cs="Arial"/>
          <w:szCs w:val="22"/>
        </w:rPr>
        <w:t>one within the D</w:t>
      </w:r>
      <w:r w:rsidRPr="00627010">
        <w:rPr>
          <w:rFonts w:eastAsia="Calibri" w:cs="Arial"/>
          <w:szCs w:val="22"/>
        </w:rPr>
        <w:t>iocese of Bristol must follow this policy when recruiting any paid or volunteer staff.</w:t>
      </w:r>
    </w:p>
    <w:p w14:paraId="32C99BBF" w14:textId="3F56B4C0" w:rsidR="00627010" w:rsidRPr="00627010" w:rsidRDefault="00627010" w:rsidP="00AF41C5">
      <w:pPr>
        <w:spacing w:before="120" w:after="120" w:line="276" w:lineRule="auto"/>
        <w:rPr>
          <w:rFonts w:eastAsia="Calibri" w:cs="Arial"/>
          <w:szCs w:val="22"/>
        </w:rPr>
      </w:pPr>
      <w:r w:rsidRPr="00627010">
        <w:rPr>
          <w:rFonts w:eastAsia="Calibri" w:cs="Arial"/>
          <w:szCs w:val="22"/>
        </w:rPr>
        <w:lastRenderedPageBreak/>
        <w:t xml:space="preserve">Further information about who requires a DBS disclosure and the process can be obtained from the </w:t>
      </w:r>
      <w:proofErr w:type="spellStart"/>
      <w:proofErr w:type="gramStart"/>
      <w:r w:rsidR="009C1C25">
        <w:rPr>
          <w:rFonts w:eastAsia="Calibri" w:cs="Arial"/>
          <w:szCs w:val="22"/>
        </w:rPr>
        <w:t>Thirty</w:t>
      </w:r>
      <w:r w:rsidR="00CD6E9B">
        <w:rPr>
          <w:rFonts w:eastAsia="Calibri" w:cs="Arial"/>
          <w:szCs w:val="22"/>
        </w:rPr>
        <w:t>o</w:t>
      </w:r>
      <w:r w:rsidR="009C1C25">
        <w:rPr>
          <w:rFonts w:eastAsia="Calibri" w:cs="Arial"/>
          <w:szCs w:val="22"/>
        </w:rPr>
        <w:t>ne:Eight</w:t>
      </w:r>
      <w:proofErr w:type="spellEnd"/>
      <w:proofErr w:type="gramEnd"/>
      <w:r w:rsidRPr="00627010">
        <w:rPr>
          <w:rFonts w:eastAsia="Calibri" w:cs="Arial"/>
          <w:szCs w:val="22"/>
        </w:rPr>
        <w:t xml:space="preserve"> Recruiters Guide</w:t>
      </w:r>
      <w:r w:rsidR="00CD6E9B">
        <w:rPr>
          <w:rFonts w:eastAsia="Calibri" w:cs="Arial"/>
          <w:szCs w:val="22"/>
        </w:rPr>
        <w:t xml:space="preserve"> </w:t>
      </w:r>
      <w:r w:rsidRPr="00627010">
        <w:rPr>
          <w:rFonts w:eastAsia="Calibri" w:cs="Arial"/>
          <w:szCs w:val="22"/>
        </w:rPr>
        <w:t>- E Bulk System</w:t>
      </w:r>
      <w:r w:rsidR="00C77BEB">
        <w:rPr>
          <w:rStyle w:val="FootnoteReference"/>
          <w:rFonts w:eastAsia="Calibri" w:cs="Arial"/>
          <w:szCs w:val="22"/>
        </w:rPr>
        <w:footnoteReference w:id="2"/>
      </w:r>
      <w:r w:rsidRPr="00627010">
        <w:rPr>
          <w:rFonts w:eastAsia="Calibri" w:cs="Arial"/>
          <w:szCs w:val="22"/>
        </w:rPr>
        <w:t>.</w:t>
      </w:r>
    </w:p>
    <w:p w14:paraId="1FDFC8C9" w14:textId="4422A585" w:rsidR="009867C5" w:rsidRDefault="00627010" w:rsidP="009867C5">
      <w:pPr>
        <w:spacing w:before="120" w:after="120" w:line="276" w:lineRule="auto"/>
        <w:rPr>
          <w:rFonts w:eastAsia="Calibri" w:cs="Arial"/>
          <w:szCs w:val="22"/>
        </w:rPr>
      </w:pPr>
      <w:r w:rsidRPr="00627010">
        <w:rPr>
          <w:rFonts w:eastAsia="Calibri" w:cs="Arial"/>
          <w:szCs w:val="22"/>
        </w:rPr>
        <w:t xml:space="preserve">Template </w:t>
      </w:r>
      <w:r w:rsidR="00962904">
        <w:rPr>
          <w:rFonts w:eastAsia="Calibri" w:cs="Arial"/>
          <w:szCs w:val="22"/>
        </w:rPr>
        <w:t xml:space="preserve">recruitment </w:t>
      </w:r>
      <w:r w:rsidRPr="00627010">
        <w:rPr>
          <w:rFonts w:eastAsia="Calibri" w:cs="Arial"/>
          <w:szCs w:val="22"/>
        </w:rPr>
        <w:t xml:space="preserve">forms and letters can be found in the </w:t>
      </w:r>
      <w:r w:rsidR="00F97A9B">
        <w:rPr>
          <w:rFonts w:eastAsia="Calibri" w:cs="Arial"/>
          <w:szCs w:val="22"/>
        </w:rPr>
        <w:t xml:space="preserve">‘Safer Recruitment </w:t>
      </w:r>
      <w:r w:rsidR="00CD6E9B">
        <w:rPr>
          <w:rFonts w:eastAsia="Calibri" w:cs="Arial"/>
          <w:szCs w:val="22"/>
        </w:rPr>
        <w:t>and People Management</w:t>
      </w:r>
      <w:r w:rsidR="00F97A9B">
        <w:rPr>
          <w:rFonts w:eastAsia="Calibri" w:cs="Arial"/>
          <w:szCs w:val="22"/>
        </w:rPr>
        <w:t xml:space="preserve"> Guidance, 20</w:t>
      </w:r>
      <w:r w:rsidR="00CD6E9B">
        <w:rPr>
          <w:rFonts w:eastAsia="Calibri" w:cs="Arial"/>
          <w:szCs w:val="22"/>
        </w:rPr>
        <w:t>21</w:t>
      </w:r>
      <w:r w:rsidR="00F97A9B">
        <w:rPr>
          <w:rFonts w:eastAsia="Calibri" w:cs="Arial"/>
          <w:szCs w:val="22"/>
        </w:rPr>
        <w:t>’ (versions are also available for download from the Dioces</w:t>
      </w:r>
      <w:r w:rsidR="00CD6E9B">
        <w:rPr>
          <w:rFonts w:eastAsia="Calibri" w:cs="Arial"/>
          <w:szCs w:val="22"/>
        </w:rPr>
        <w:t>an</w:t>
      </w:r>
      <w:r w:rsidR="00F97A9B">
        <w:rPr>
          <w:rFonts w:eastAsia="Calibri" w:cs="Arial"/>
          <w:szCs w:val="22"/>
        </w:rPr>
        <w:t xml:space="preserve"> website).</w:t>
      </w:r>
      <w:r w:rsidR="00962904">
        <w:rPr>
          <w:rFonts w:eastAsia="Calibri" w:cs="Arial"/>
          <w:szCs w:val="22"/>
        </w:rPr>
        <w:t xml:space="preserve"> Additional advice and alternative templates are available through the </w:t>
      </w:r>
      <w:proofErr w:type="spellStart"/>
      <w:proofErr w:type="gramStart"/>
      <w:r w:rsidR="00903C8D">
        <w:rPr>
          <w:rFonts w:eastAsia="Calibri" w:cs="Arial"/>
          <w:szCs w:val="22"/>
        </w:rPr>
        <w:t>Thirty</w:t>
      </w:r>
      <w:r w:rsidR="009867C5">
        <w:rPr>
          <w:rFonts w:eastAsia="Calibri" w:cs="Arial"/>
          <w:szCs w:val="22"/>
        </w:rPr>
        <w:t>o</w:t>
      </w:r>
      <w:r w:rsidR="00903C8D">
        <w:rPr>
          <w:rFonts w:eastAsia="Calibri" w:cs="Arial"/>
          <w:szCs w:val="22"/>
        </w:rPr>
        <w:t>ne:Eight</w:t>
      </w:r>
      <w:proofErr w:type="spellEnd"/>
      <w:proofErr w:type="gramEnd"/>
      <w:r w:rsidR="00903C8D">
        <w:rPr>
          <w:rFonts w:eastAsia="Calibri" w:cs="Arial"/>
          <w:szCs w:val="22"/>
        </w:rPr>
        <w:t xml:space="preserve"> </w:t>
      </w:r>
      <w:r w:rsidR="00962904">
        <w:rPr>
          <w:rFonts w:eastAsia="Calibri" w:cs="Arial"/>
          <w:szCs w:val="22"/>
        </w:rPr>
        <w:t xml:space="preserve">website in the </w:t>
      </w:r>
      <w:r w:rsidR="00F97A9B">
        <w:rPr>
          <w:rFonts w:eastAsia="Calibri" w:cs="Arial"/>
          <w:szCs w:val="22"/>
        </w:rPr>
        <w:t>member’s</w:t>
      </w:r>
      <w:r w:rsidR="00962904">
        <w:rPr>
          <w:rFonts w:eastAsia="Calibri" w:cs="Arial"/>
          <w:szCs w:val="22"/>
        </w:rPr>
        <w:t xml:space="preserve"> area. </w:t>
      </w:r>
      <w:r w:rsidR="007320D7">
        <w:rPr>
          <w:rFonts w:eastAsia="Calibri" w:cs="Arial"/>
          <w:szCs w:val="22"/>
        </w:rPr>
        <w:t xml:space="preserve">The </w:t>
      </w:r>
      <w:r w:rsidR="003B0E32">
        <w:rPr>
          <w:rFonts w:eastAsia="Calibri" w:cs="Arial"/>
          <w:szCs w:val="22"/>
        </w:rPr>
        <w:t>approved</w:t>
      </w:r>
      <w:r w:rsidR="007320D7">
        <w:rPr>
          <w:rFonts w:eastAsia="Calibri" w:cs="Arial"/>
          <w:szCs w:val="22"/>
        </w:rPr>
        <w:t xml:space="preserve"> Lead Recruiter for each</w:t>
      </w:r>
      <w:r w:rsidRPr="00627010">
        <w:rPr>
          <w:rFonts w:eastAsia="Calibri" w:cs="Arial"/>
          <w:szCs w:val="22"/>
        </w:rPr>
        <w:t xml:space="preserve"> parish will receive a log in to the </w:t>
      </w:r>
      <w:proofErr w:type="spellStart"/>
      <w:proofErr w:type="gramStart"/>
      <w:r w:rsidR="007320D7">
        <w:rPr>
          <w:rFonts w:eastAsia="Calibri" w:cs="Arial"/>
          <w:szCs w:val="22"/>
        </w:rPr>
        <w:t>Thirtyone:Eight</w:t>
      </w:r>
      <w:proofErr w:type="spellEnd"/>
      <w:proofErr w:type="gramEnd"/>
      <w:r w:rsidR="007320D7">
        <w:rPr>
          <w:rFonts w:eastAsia="Calibri" w:cs="Arial"/>
          <w:szCs w:val="22"/>
        </w:rPr>
        <w:t xml:space="preserve"> </w:t>
      </w:r>
      <w:r w:rsidRPr="00627010">
        <w:rPr>
          <w:rFonts w:eastAsia="Calibri" w:cs="Arial"/>
          <w:szCs w:val="22"/>
        </w:rPr>
        <w:t xml:space="preserve">site </w:t>
      </w:r>
      <w:r w:rsidR="003B0E32">
        <w:rPr>
          <w:rFonts w:eastAsia="Calibri" w:cs="Arial"/>
          <w:szCs w:val="22"/>
        </w:rPr>
        <w:t>once registered</w:t>
      </w:r>
      <w:r w:rsidR="009867C5">
        <w:rPr>
          <w:rFonts w:eastAsia="Calibri" w:cs="Arial"/>
          <w:szCs w:val="22"/>
        </w:rPr>
        <w:t xml:space="preserve">. </w:t>
      </w:r>
    </w:p>
    <w:p w14:paraId="32C99BC1" w14:textId="06590349" w:rsidR="00627010" w:rsidRDefault="00627010" w:rsidP="009867C5">
      <w:pPr>
        <w:spacing w:before="120" w:after="120" w:line="276" w:lineRule="auto"/>
        <w:rPr>
          <w:rFonts w:eastAsia="Calibri" w:cs="Arial"/>
          <w:szCs w:val="22"/>
        </w:rPr>
      </w:pPr>
      <w:r w:rsidRPr="00627010">
        <w:rPr>
          <w:rFonts w:eastAsia="Calibri" w:cs="Arial"/>
          <w:szCs w:val="22"/>
        </w:rPr>
        <w:t xml:space="preserve">Every organisation involved in recruitment </w:t>
      </w:r>
      <w:r w:rsidR="00CC0DAB">
        <w:rPr>
          <w:rFonts w:eastAsia="Calibri" w:cs="Arial"/>
          <w:szCs w:val="22"/>
        </w:rPr>
        <w:t xml:space="preserve">and using DBS disclosures </w:t>
      </w:r>
      <w:r w:rsidRPr="00627010">
        <w:rPr>
          <w:rFonts w:eastAsia="Calibri" w:cs="Arial"/>
          <w:szCs w:val="22"/>
        </w:rPr>
        <w:t>must have policies on Fair Recruitment of Ex Offenders</w:t>
      </w:r>
      <w:r w:rsidR="00F97A9B">
        <w:rPr>
          <w:rStyle w:val="FootnoteReference"/>
          <w:rFonts w:eastAsia="Calibri" w:cs="Arial"/>
          <w:szCs w:val="22"/>
        </w:rPr>
        <w:footnoteReference w:id="3"/>
      </w:r>
      <w:r w:rsidRPr="00627010">
        <w:rPr>
          <w:rFonts w:eastAsia="Calibri" w:cs="Arial"/>
          <w:szCs w:val="22"/>
        </w:rPr>
        <w:t xml:space="preserve"> and on the </w:t>
      </w:r>
      <w:r w:rsidR="00C211B8">
        <w:rPr>
          <w:rFonts w:eastAsia="Calibri" w:cs="Arial"/>
          <w:szCs w:val="22"/>
        </w:rPr>
        <w:t>H</w:t>
      </w:r>
      <w:r w:rsidRPr="00627010">
        <w:rPr>
          <w:rFonts w:eastAsia="Calibri" w:cs="Arial"/>
          <w:szCs w:val="22"/>
        </w:rPr>
        <w:t xml:space="preserve">andling of </w:t>
      </w:r>
      <w:r w:rsidR="00C211B8">
        <w:rPr>
          <w:rFonts w:eastAsia="Calibri" w:cs="Arial"/>
          <w:szCs w:val="22"/>
        </w:rPr>
        <w:t>D</w:t>
      </w:r>
      <w:r w:rsidRPr="00627010">
        <w:rPr>
          <w:rFonts w:eastAsia="Calibri" w:cs="Arial"/>
          <w:szCs w:val="22"/>
        </w:rPr>
        <w:t xml:space="preserve">isclosure </w:t>
      </w:r>
      <w:r w:rsidR="00C211B8">
        <w:rPr>
          <w:rFonts w:eastAsia="Calibri" w:cs="Arial"/>
          <w:szCs w:val="22"/>
        </w:rPr>
        <w:t>I</w:t>
      </w:r>
      <w:r w:rsidRPr="00627010">
        <w:rPr>
          <w:rFonts w:eastAsia="Calibri" w:cs="Arial"/>
          <w:szCs w:val="22"/>
        </w:rPr>
        <w:t>nformation</w:t>
      </w:r>
      <w:r w:rsidR="00F97A9B">
        <w:rPr>
          <w:rStyle w:val="FootnoteReference"/>
          <w:rFonts w:eastAsia="Calibri" w:cs="Arial"/>
          <w:szCs w:val="22"/>
        </w:rPr>
        <w:footnoteReference w:id="4"/>
      </w:r>
      <w:r w:rsidRPr="00627010">
        <w:rPr>
          <w:rFonts w:eastAsia="Calibri" w:cs="Arial"/>
          <w:szCs w:val="22"/>
        </w:rPr>
        <w:t xml:space="preserve">. </w:t>
      </w:r>
      <w:r w:rsidR="00FA36F5">
        <w:rPr>
          <w:rFonts w:eastAsia="Calibri" w:cs="Arial"/>
          <w:szCs w:val="22"/>
        </w:rPr>
        <w:t>Each parish/</w:t>
      </w:r>
      <w:r w:rsidRPr="00627010">
        <w:rPr>
          <w:rFonts w:eastAsia="Calibri" w:cs="Arial"/>
          <w:szCs w:val="22"/>
        </w:rPr>
        <w:t>organisation must ensure that they have their own versions of these policies in place when recruiting if using DBS disclosures.</w:t>
      </w:r>
    </w:p>
    <w:p w14:paraId="32C99BC2" w14:textId="77777777" w:rsidR="00CC0DAB" w:rsidRDefault="00CC0DAB" w:rsidP="00AF41C5">
      <w:pPr>
        <w:spacing w:before="120" w:after="120" w:line="276" w:lineRule="auto"/>
        <w:rPr>
          <w:rFonts w:eastAsia="Calibri" w:cs="Arial"/>
          <w:szCs w:val="22"/>
        </w:rPr>
      </w:pPr>
      <w:r>
        <w:rPr>
          <w:rFonts w:eastAsia="Calibri" w:cs="Arial"/>
          <w:szCs w:val="22"/>
        </w:rPr>
        <w:t xml:space="preserve">The Charity Commission and insurers expect that everyone in an eligible role has a current DBS disclosure in place. Failure to ensure that this is the case has the potential to breach Charity Commission rules and to invalidate insurance policies. </w:t>
      </w:r>
      <w:proofErr w:type="gramStart"/>
      <w:r>
        <w:rPr>
          <w:rFonts w:eastAsia="Calibri" w:cs="Arial"/>
          <w:szCs w:val="22"/>
        </w:rPr>
        <w:t>PCC’s</w:t>
      </w:r>
      <w:proofErr w:type="gramEnd"/>
      <w:r>
        <w:rPr>
          <w:rFonts w:eastAsia="Calibri" w:cs="Arial"/>
          <w:szCs w:val="22"/>
        </w:rPr>
        <w:t xml:space="preserve"> are recommended to ensure that they have adequate systems in place to monitor this effectively.</w:t>
      </w:r>
    </w:p>
    <w:p w14:paraId="32C99BC3" w14:textId="77777777" w:rsidR="00CA5CA3" w:rsidRPr="00627010" w:rsidRDefault="00CA5CA3" w:rsidP="00AF41C5">
      <w:pPr>
        <w:spacing w:before="120" w:after="120" w:line="276" w:lineRule="auto"/>
        <w:rPr>
          <w:rFonts w:eastAsia="Calibri" w:cs="Arial"/>
          <w:b/>
          <w:szCs w:val="22"/>
        </w:rPr>
      </w:pPr>
    </w:p>
    <w:p w14:paraId="32C99BC4" w14:textId="09D1F8EA" w:rsidR="00627010" w:rsidRPr="00D91550" w:rsidRDefault="009867C5" w:rsidP="00C84733">
      <w:pPr>
        <w:pStyle w:val="Title"/>
        <w:spacing w:before="120"/>
        <w:rPr>
          <w:rFonts w:eastAsia="Calibri"/>
          <w:b w:val="0"/>
        </w:rPr>
      </w:pPr>
      <w:bookmarkStart w:id="7" w:name="_Toc144366675"/>
      <w:r>
        <w:rPr>
          <w:rFonts w:eastAsia="Calibri"/>
          <w:b w:val="0"/>
        </w:rPr>
        <w:t>Recruitment Process Outline</w:t>
      </w:r>
      <w:bookmarkEnd w:id="7"/>
    </w:p>
    <w:p w14:paraId="32C99BC5" w14:textId="77777777" w:rsidR="00D91550" w:rsidRDefault="00627010" w:rsidP="00D91550">
      <w:pPr>
        <w:pStyle w:val="Heading1"/>
        <w:spacing w:before="240"/>
        <w:rPr>
          <w:rFonts w:eastAsia="Calibri"/>
        </w:rPr>
      </w:pPr>
      <w:bookmarkStart w:id="8" w:name="_Toc144366676"/>
      <w:r w:rsidRPr="00627010">
        <w:rPr>
          <w:rFonts w:eastAsia="Calibri"/>
        </w:rPr>
        <w:t>Who is recruiting?</w:t>
      </w:r>
      <w:bookmarkEnd w:id="8"/>
    </w:p>
    <w:p w14:paraId="32C99BC6"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Be clear about who is responsible for recruitment and who will be involved in the process (in churches the process </w:t>
      </w:r>
      <w:proofErr w:type="gramStart"/>
      <w:r w:rsidRPr="00627010">
        <w:rPr>
          <w:rFonts w:eastAsia="Calibri" w:cs="Arial"/>
          <w:szCs w:val="22"/>
        </w:rPr>
        <w:t>falls down</w:t>
      </w:r>
      <w:proofErr w:type="gramEnd"/>
      <w:r w:rsidRPr="00627010">
        <w:rPr>
          <w:rFonts w:eastAsia="Calibri" w:cs="Arial"/>
          <w:szCs w:val="22"/>
        </w:rPr>
        <w:t xml:space="preserve"> when individuals decide to recruit without having the authority</w:t>
      </w:r>
      <w:r w:rsidR="00F97A9B">
        <w:rPr>
          <w:rFonts w:eastAsia="Calibri" w:cs="Arial"/>
          <w:szCs w:val="22"/>
        </w:rPr>
        <w:t xml:space="preserve"> [from the PCC]</w:t>
      </w:r>
      <w:r w:rsidRPr="00627010">
        <w:rPr>
          <w:rFonts w:eastAsia="Calibri" w:cs="Arial"/>
          <w:szCs w:val="22"/>
        </w:rPr>
        <w:t xml:space="preserve"> or skill to do this).</w:t>
      </w:r>
    </w:p>
    <w:p w14:paraId="32C99BC8" w14:textId="77777777" w:rsidR="00D91550" w:rsidRDefault="00627010" w:rsidP="00D91550">
      <w:pPr>
        <w:pStyle w:val="Heading1"/>
        <w:rPr>
          <w:rFonts w:eastAsia="Calibri"/>
        </w:rPr>
      </w:pPr>
      <w:bookmarkStart w:id="9" w:name="_Toc144366677"/>
      <w:r w:rsidRPr="00627010">
        <w:rPr>
          <w:rFonts w:eastAsia="Calibri"/>
        </w:rPr>
        <w:t>Start with the role</w:t>
      </w:r>
      <w:bookmarkEnd w:id="9"/>
    </w:p>
    <w:p w14:paraId="32C99BC9" w14:textId="77777777" w:rsidR="00627010" w:rsidRDefault="00627010" w:rsidP="00AF41C5">
      <w:pPr>
        <w:spacing w:before="120" w:after="120" w:line="276" w:lineRule="auto"/>
        <w:rPr>
          <w:rFonts w:eastAsia="Calibri" w:cs="Arial"/>
          <w:szCs w:val="22"/>
        </w:rPr>
      </w:pPr>
      <w:r w:rsidRPr="00627010">
        <w:rPr>
          <w:rFonts w:eastAsia="Calibri" w:cs="Arial"/>
          <w:szCs w:val="22"/>
        </w:rPr>
        <w:t>What do you need someone to do? Write down in a role description; what the person will do, where, when, and a person specification: what skills are needed?</w:t>
      </w:r>
    </w:p>
    <w:p w14:paraId="32C99BCA" w14:textId="77777777" w:rsidR="00D91550" w:rsidRDefault="009C1C25" w:rsidP="00AF41C5">
      <w:pPr>
        <w:spacing w:before="120" w:after="120" w:line="276" w:lineRule="auto"/>
        <w:rPr>
          <w:rFonts w:eastAsia="Calibri" w:cs="Arial"/>
          <w:b/>
          <w:szCs w:val="22"/>
        </w:rPr>
      </w:pPr>
      <w:r>
        <w:t xml:space="preserve">Volunteer Job Role Template </w:t>
      </w:r>
      <w:hyperlink r:id="rId12" w:history="1">
        <w:r w:rsidRPr="009E6A28">
          <w:rPr>
            <w:rStyle w:val="Hyperlink"/>
          </w:rPr>
          <w:t>http://www.bristol.anglican.org/content/pages/documents/7b53a773b26b31ca4fb38db24161526db509de94.docx</w:t>
        </w:r>
      </w:hyperlink>
      <w:r>
        <w:t xml:space="preserve"> </w:t>
      </w:r>
    </w:p>
    <w:p w14:paraId="32C99BCB" w14:textId="77777777" w:rsidR="00D91550" w:rsidRDefault="00627010" w:rsidP="00D91550">
      <w:pPr>
        <w:pStyle w:val="Heading1"/>
        <w:rPr>
          <w:rFonts w:eastAsia="Calibri"/>
        </w:rPr>
      </w:pPr>
      <w:bookmarkStart w:id="10" w:name="_Toc144366678"/>
      <w:r w:rsidRPr="00627010">
        <w:rPr>
          <w:rFonts w:eastAsia="Calibri"/>
        </w:rPr>
        <w:t>Use the role description to decide</w:t>
      </w:r>
      <w:bookmarkEnd w:id="10"/>
    </w:p>
    <w:p w14:paraId="32C99BCC" w14:textId="77777777" w:rsidR="00F97A9B" w:rsidRDefault="00627010" w:rsidP="00AF41C5">
      <w:pPr>
        <w:spacing w:before="120" w:after="120" w:line="276" w:lineRule="auto"/>
        <w:rPr>
          <w:rFonts w:eastAsia="Calibri" w:cs="Arial"/>
          <w:szCs w:val="22"/>
        </w:rPr>
      </w:pPr>
      <w:r w:rsidRPr="00627010">
        <w:rPr>
          <w:rFonts w:eastAsia="Calibri" w:cs="Arial"/>
          <w:szCs w:val="22"/>
        </w:rPr>
        <w:t xml:space="preserve">What recruitment process is </w:t>
      </w:r>
      <w:r w:rsidR="000265F8" w:rsidRPr="00627010">
        <w:rPr>
          <w:rFonts w:eastAsia="Calibri" w:cs="Arial"/>
          <w:szCs w:val="22"/>
        </w:rPr>
        <w:t>required?</w:t>
      </w:r>
      <w:r w:rsidRPr="00627010">
        <w:rPr>
          <w:rFonts w:eastAsia="Calibri" w:cs="Arial"/>
          <w:szCs w:val="22"/>
        </w:rPr>
        <w:t xml:space="preserve"> </w:t>
      </w:r>
    </w:p>
    <w:p w14:paraId="32C99BCD" w14:textId="77777777" w:rsidR="00F97A9B" w:rsidRDefault="00F97A9B" w:rsidP="00AF41C5">
      <w:pPr>
        <w:numPr>
          <w:ilvl w:val="0"/>
          <w:numId w:val="22"/>
        </w:numPr>
        <w:spacing w:before="120" w:after="120" w:line="276" w:lineRule="auto"/>
        <w:rPr>
          <w:rFonts w:eastAsia="Calibri" w:cs="Arial"/>
          <w:szCs w:val="22"/>
        </w:rPr>
      </w:pPr>
      <w:proofErr w:type="gramStart"/>
      <w:r>
        <w:rPr>
          <w:rFonts w:eastAsia="Calibri" w:cs="Arial"/>
          <w:szCs w:val="22"/>
        </w:rPr>
        <w:t>A</w:t>
      </w:r>
      <w:r w:rsidR="00627010" w:rsidRPr="00627010">
        <w:rPr>
          <w:rFonts w:eastAsia="Calibri" w:cs="Arial"/>
          <w:szCs w:val="22"/>
        </w:rPr>
        <w:t>pplication</w:t>
      </w:r>
      <w:r>
        <w:rPr>
          <w:rFonts w:eastAsia="Calibri" w:cs="Arial"/>
          <w:szCs w:val="22"/>
        </w:rPr>
        <w:t>;</w:t>
      </w:r>
      <w:proofErr w:type="gramEnd"/>
      <w:r w:rsidR="00627010" w:rsidRPr="00627010">
        <w:rPr>
          <w:rFonts w:eastAsia="Calibri" w:cs="Arial"/>
          <w:szCs w:val="22"/>
        </w:rPr>
        <w:t xml:space="preserve"> </w:t>
      </w:r>
    </w:p>
    <w:p w14:paraId="32C99BCE" w14:textId="77777777" w:rsidR="00F97A9B" w:rsidRDefault="00F97A9B" w:rsidP="00AF41C5">
      <w:pPr>
        <w:numPr>
          <w:ilvl w:val="0"/>
          <w:numId w:val="22"/>
        </w:numPr>
        <w:spacing w:before="120" w:after="120" w:line="276" w:lineRule="auto"/>
        <w:rPr>
          <w:rFonts w:eastAsia="Calibri" w:cs="Arial"/>
          <w:szCs w:val="22"/>
        </w:rPr>
      </w:pPr>
      <w:proofErr w:type="gramStart"/>
      <w:r>
        <w:rPr>
          <w:rFonts w:eastAsia="Calibri" w:cs="Arial"/>
          <w:szCs w:val="22"/>
        </w:rPr>
        <w:t>Interview;</w:t>
      </w:r>
      <w:proofErr w:type="gramEnd"/>
    </w:p>
    <w:p w14:paraId="32C99BCF" w14:textId="77777777" w:rsidR="00F97A9B" w:rsidRDefault="00F97A9B" w:rsidP="00AF41C5">
      <w:pPr>
        <w:numPr>
          <w:ilvl w:val="0"/>
          <w:numId w:val="22"/>
        </w:numPr>
        <w:spacing w:before="120" w:after="120" w:line="276" w:lineRule="auto"/>
        <w:rPr>
          <w:rFonts w:eastAsia="Calibri" w:cs="Arial"/>
          <w:szCs w:val="22"/>
        </w:rPr>
      </w:pPr>
      <w:proofErr w:type="gramStart"/>
      <w:r>
        <w:rPr>
          <w:rFonts w:eastAsia="Calibri" w:cs="Arial"/>
          <w:szCs w:val="22"/>
        </w:rPr>
        <w:t>References;</w:t>
      </w:r>
      <w:proofErr w:type="gramEnd"/>
      <w:r w:rsidR="00627010" w:rsidRPr="00627010">
        <w:rPr>
          <w:rFonts w:eastAsia="Calibri" w:cs="Arial"/>
          <w:szCs w:val="22"/>
        </w:rPr>
        <w:t xml:space="preserve"> </w:t>
      </w:r>
    </w:p>
    <w:p w14:paraId="32C99BD0" w14:textId="77777777" w:rsidR="00F97A9B" w:rsidRDefault="000265F8" w:rsidP="00AF41C5">
      <w:pPr>
        <w:numPr>
          <w:ilvl w:val="0"/>
          <w:numId w:val="22"/>
        </w:numPr>
        <w:spacing w:before="120" w:after="120" w:line="276" w:lineRule="auto"/>
        <w:rPr>
          <w:rFonts w:eastAsia="Calibri" w:cs="Arial"/>
          <w:szCs w:val="22"/>
        </w:rPr>
      </w:pPr>
      <w:r w:rsidRPr="00627010">
        <w:rPr>
          <w:rFonts w:eastAsia="Calibri" w:cs="Arial"/>
          <w:szCs w:val="22"/>
        </w:rPr>
        <w:lastRenderedPageBreak/>
        <w:t>Is</w:t>
      </w:r>
      <w:r w:rsidR="00627010" w:rsidRPr="00627010">
        <w:rPr>
          <w:rFonts w:eastAsia="Calibri" w:cs="Arial"/>
          <w:szCs w:val="22"/>
        </w:rPr>
        <w:t xml:space="preserve"> the role </w:t>
      </w:r>
      <w:r w:rsidR="002D286E">
        <w:rPr>
          <w:rFonts w:eastAsia="Calibri" w:cs="Arial"/>
          <w:szCs w:val="22"/>
        </w:rPr>
        <w:t xml:space="preserve">eligible for a </w:t>
      </w:r>
      <w:r w:rsidR="00627010" w:rsidRPr="00627010">
        <w:rPr>
          <w:rFonts w:eastAsia="Calibri" w:cs="Arial"/>
          <w:szCs w:val="22"/>
        </w:rPr>
        <w:t>DBS check</w:t>
      </w:r>
      <w:r w:rsidR="00C77BEB">
        <w:rPr>
          <w:rStyle w:val="FootnoteReference"/>
          <w:rFonts w:eastAsia="Calibri" w:cs="Arial"/>
          <w:szCs w:val="22"/>
        </w:rPr>
        <w:footnoteReference w:id="5"/>
      </w:r>
      <w:r w:rsidR="00627010" w:rsidRPr="00627010">
        <w:rPr>
          <w:rFonts w:eastAsia="Calibri" w:cs="Arial"/>
          <w:szCs w:val="22"/>
        </w:rPr>
        <w:t xml:space="preserve">? </w:t>
      </w:r>
    </w:p>
    <w:p w14:paraId="32C99BD1" w14:textId="50A3FD36"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Ensure that the process is clear to applicants. Further information on how to decide on the process can be found in the Church of England </w:t>
      </w:r>
      <w:r w:rsidR="00F97A9B">
        <w:rPr>
          <w:rFonts w:eastAsia="Calibri" w:cs="Arial"/>
          <w:szCs w:val="22"/>
        </w:rPr>
        <w:t>‘</w:t>
      </w:r>
      <w:r w:rsidRPr="00627010">
        <w:rPr>
          <w:rFonts w:eastAsia="Calibri" w:cs="Arial"/>
          <w:szCs w:val="22"/>
        </w:rPr>
        <w:t>Sa</w:t>
      </w:r>
      <w:r w:rsidR="001B4534">
        <w:rPr>
          <w:rFonts w:eastAsia="Calibri" w:cs="Arial"/>
          <w:szCs w:val="22"/>
        </w:rPr>
        <w:t xml:space="preserve">fer Recruitment </w:t>
      </w:r>
      <w:r w:rsidR="00DF1E7F">
        <w:rPr>
          <w:rFonts w:eastAsia="Calibri" w:cs="Arial"/>
          <w:szCs w:val="22"/>
        </w:rPr>
        <w:t>and People Management Guidance, 2021</w:t>
      </w:r>
      <w:r w:rsidR="00F97A9B">
        <w:rPr>
          <w:rFonts w:eastAsia="Calibri" w:cs="Arial"/>
          <w:szCs w:val="22"/>
        </w:rPr>
        <w:t>’</w:t>
      </w:r>
      <w:r w:rsidRPr="00627010">
        <w:rPr>
          <w:rFonts w:eastAsia="Calibri" w:cs="Arial"/>
          <w:szCs w:val="22"/>
        </w:rPr>
        <w:t>.</w:t>
      </w:r>
    </w:p>
    <w:p w14:paraId="32C99BD2" w14:textId="77777777" w:rsidR="00D91550" w:rsidRDefault="00D91550" w:rsidP="00AF41C5">
      <w:pPr>
        <w:spacing w:before="120" w:after="120" w:line="276" w:lineRule="auto"/>
        <w:rPr>
          <w:rFonts w:eastAsia="Calibri" w:cs="Arial"/>
          <w:b/>
          <w:szCs w:val="22"/>
        </w:rPr>
      </w:pPr>
    </w:p>
    <w:p w14:paraId="32C99BD3" w14:textId="77777777" w:rsidR="00D91550" w:rsidRDefault="00627010" w:rsidP="00D91550">
      <w:pPr>
        <w:pStyle w:val="Heading1"/>
        <w:rPr>
          <w:rFonts w:eastAsia="Calibri"/>
        </w:rPr>
      </w:pPr>
      <w:bookmarkStart w:id="11" w:name="_Toc144366679"/>
      <w:r w:rsidRPr="00627010">
        <w:rPr>
          <w:rFonts w:eastAsia="Calibri"/>
        </w:rPr>
        <w:t>Advertise the role</w:t>
      </w:r>
      <w:bookmarkEnd w:id="11"/>
    </w:p>
    <w:p w14:paraId="32C99BD4" w14:textId="7F961958"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Make it clear what the role is, what the application process is and whether the role is eligible for a DBS </w:t>
      </w:r>
      <w:r w:rsidR="00C211B8">
        <w:rPr>
          <w:rFonts w:eastAsia="Calibri" w:cs="Arial"/>
          <w:szCs w:val="22"/>
        </w:rPr>
        <w:t>disclosure</w:t>
      </w:r>
      <w:r w:rsidR="00F97A9B">
        <w:rPr>
          <w:rFonts w:eastAsia="Calibri" w:cs="Arial"/>
          <w:szCs w:val="22"/>
        </w:rPr>
        <w:t xml:space="preserve"> check</w:t>
      </w:r>
      <w:r w:rsidRPr="00627010">
        <w:rPr>
          <w:rFonts w:eastAsia="Calibri" w:cs="Arial"/>
          <w:szCs w:val="22"/>
        </w:rPr>
        <w:t xml:space="preserve">. This is your first chance to </w:t>
      </w:r>
      <w:r w:rsidR="00EA27D2" w:rsidRPr="00627010">
        <w:rPr>
          <w:rFonts w:eastAsia="Calibri" w:cs="Arial"/>
          <w:szCs w:val="22"/>
        </w:rPr>
        <w:t>publicly</w:t>
      </w:r>
      <w:r w:rsidRPr="00627010">
        <w:rPr>
          <w:rFonts w:eastAsia="Calibri" w:cs="Arial"/>
          <w:szCs w:val="22"/>
        </w:rPr>
        <w:t xml:space="preserve"> state your commitment to safeguarding and safer recruitment. We know that those unsuitable to work with vulnerable people are far less likely to apply if they know from the outset that a DBS d</w:t>
      </w:r>
      <w:r w:rsidR="00FA36F5">
        <w:rPr>
          <w:rFonts w:eastAsia="Calibri" w:cs="Arial"/>
          <w:szCs w:val="22"/>
        </w:rPr>
        <w:t>isclosure will be required and/</w:t>
      </w:r>
      <w:r w:rsidRPr="00627010">
        <w:rPr>
          <w:rFonts w:eastAsia="Calibri" w:cs="Arial"/>
          <w:szCs w:val="22"/>
        </w:rPr>
        <w:t>or that references will be taken.</w:t>
      </w:r>
    </w:p>
    <w:p w14:paraId="32C99BD5" w14:textId="77777777" w:rsidR="00D91550" w:rsidRDefault="00D91550" w:rsidP="00AF41C5">
      <w:pPr>
        <w:spacing w:before="120" w:after="120" w:line="276" w:lineRule="auto"/>
        <w:rPr>
          <w:rFonts w:eastAsia="Calibri" w:cs="Arial"/>
          <w:b/>
          <w:szCs w:val="22"/>
        </w:rPr>
      </w:pPr>
    </w:p>
    <w:p w14:paraId="32C99BD6" w14:textId="77777777" w:rsidR="00D91550" w:rsidRPr="00D91550" w:rsidRDefault="00627010" w:rsidP="00D91550">
      <w:pPr>
        <w:pStyle w:val="Heading1"/>
        <w:rPr>
          <w:rStyle w:val="Emphasis"/>
          <w:rFonts w:eastAsia="Calibri"/>
          <w:i w:val="0"/>
          <w:iCs w:val="0"/>
        </w:rPr>
      </w:pPr>
      <w:bookmarkStart w:id="12" w:name="_Toc144366680"/>
      <w:r w:rsidRPr="00D91550">
        <w:rPr>
          <w:rStyle w:val="Emphasis"/>
          <w:rFonts w:eastAsia="Calibri"/>
          <w:i w:val="0"/>
          <w:iCs w:val="0"/>
        </w:rPr>
        <w:t>Application form</w:t>
      </w:r>
      <w:bookmarkEnd w:id="12"/>
    </w:p>
    <w:p w14:paraId="32C99BD7" w14:textId="1F50ADD5"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The aim is to find out why the person wants the role and what skills and experience they bring to it. What questions are asked on the form will depend on what the role </w:t>
      </w:r>
      <w:proofErr w:type="gramStart"/>
      <w:r w:rsidRPr="00627010">
        <w:rPr>
          <w:rFonts w:eastAsia="Calibri" w:cs="Arial"/>
          <w:szCs w:val="22"/>
        </w:rPr>
        <w:t>is</w:t>
      </w:r>
      <w:proofErr w:type="gramEnd"/>
      <w:r w:rsidRPr="00627010">
        <w:rPr>
          <w:rFonts w:eastAsia="Calibri" w:cs="Arial"/>
          <w:szCs w:val="22"/>
        </w:rPr>
        <w:t xml:space="preserve"> but where a role involves contact with </w:t>
      </w:r>
      <w:r w:rsidR="00F804C5">
        <w:rPr>
          <w:rFonts w:eastAsia="Calibri" w:cs="Arial"/>
          <w:szCs w:val="22"/>
        </w:rPr>
        <w:t xml:space="preserve">children or </w:t>
      </w:r>
      <w:r w:rsidRPr="00627010">
        <w:rPr>
          <w:rFonts w:eastAsia="Calibri" w:cs="Arial"/>
          <w:szCs w:val="22"/>
        </w:rPr>
        <w:t>vulnerable people it should always include:</w:t>
      </w:r>
    </w:p>
    <w:p w14:paraId="32C99BD8" w14:textId="77777777" w:rsid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nam</w:t>
      </w:r>
      <w:r w:rsidR="00C77BEB">
        <w:rPr>
          <w:rFonts w:cs="Arial"/>
          <w:szCs w:val="22"/>
          <w:lang w:eastAsia="en-GB"/>
        </w:rPr>
        <w:t>e, address and telephone number</w:t>
      </w:r>
      <w:r w:rsidR="00C77BEB" w:rsidRPr="00C77BEB">
        <w:rPr>
          <w:rFonts w:cs="Arial"/>
          <w:szCs w:val="22"/>
          <w:lang w:eastAsia="en-GB"/>
        </w:rPr>
        <w:t>.</w:t>
      </w:r>
    </w:p>
    <w:p w14:paraId="32C99BD9" w14:textId="77777777" w:rsidR="00C77BEB"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qualifications and experience</w:t>
      </w:r>
      <w:r w:rsidR="00C77BEB" w:rsidRPr="00C77BEB">
        <w:rPr>
          <w:rFonts w:cs="Arial"/>
          <w:szCs w:val="22"/>
          <w:lang w:eastAsia="en-GB"/>
        </w:rPr>
        <w:t>.</w:t>
      </w:r>
    </w:p>
    <w:p w14:paraId="32C99BDA" w14:textId="77777777" w:rsidR="00C77BEB"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employment history</w:t>
      </w:r>
      <w:r w:rsidR="00CC0DAB" w:rsidRPr="00C77BEB">
        <w:rPr>
          <w:rFonts w:cs="Arial"/>
          <w:szCs w:val="22"/>
          <w:lang w:eastAsia="en-GB"/>
        </w:rPr>
        <w:t xml:space="preserve"> with an explanation for any </w:t>
      </w:r>
      <w:proofErr w:type="gramStart"/>
      <w:r w:rsidR="00CC0DAB" w:rsidRPr="00C77BEB">
        <w:rPr>
          <w:rFonts w:cs="Arial"/>
          <w:szCs w:val="22"/>
          <w:lang w:eastAsia="en-GB"/>
        </w:rPr>
        <w:t>gaps</w:t>
      </w:r>
      <w:r w:rsidRPr="00C77BEB">
        <w:rPr>
          <w:rFonts w:cs="Arial"/>
          <w:szCs w:val="22"/>
          <w:lang w:eastAsia="en-GB"/>
        </w:rPr>
        <w:t xml:space="preserve"> </w:t>
      </w:r>
      <w:r w:rsidR="00B4136E" w:rsidRPr="00C77BEB">
        <w:rPr>
          <w:rFonts w:cs="Arial"/>
          <w:szCs w:val="22"/>
          <w:lang w:eastAsia="en-GB"/>
        </w:rPr>
        <w:t xml:space="preserve"> and</w:t>
      </w:r>
      <w:proofErr w:type="gramEnd"/>
      <w:r w:rsidR="00B4136E" w:rsidRPr="00C77BEB">
        <w:rPr>
          <w:rFonts w:cs="Arial"/>
          <w:szCs w:val="22"/>
          <w:lang w:eastAsia="en-GB"/>
        </w:rPr>
        <w:t xml:space="preserve"> reason for leaving</w:t>
      </w:r>
      <w:r w:rsidR="00C77BEB" w:rsidRPr="00C77BEB">
        <w:rPr>
          <w:rFonts w:cs="Arial"/>
          <w:szCs w:val="22"/>
          <w:lang w:eastAsia="en-GB"/>
        </w:rPr>
        <w:t>.</w:t>
      </w:r>
    </w:p>
    <w:p w14:paraId="32C99BDB" w14:textId="77777777" w:rsidR="00C77BEB"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contact details of named referees</w:t>
      </w:r>
      <w:r w:rsidR="00C77BEB" w:rsidRPr="00C77BEB">
        <w:rPr>
          <w:rFonts w:cs="Arial"/>
          <w:szCs w:val="22"/>
          <w:lang w:eastAsia="en-GB"/>
        </w:rPr>
        <w:t>.</w:t>
      </w:r>
    </w:p>
    <w:p w14:paraId="32C99BDC" w14:textId="77777777" w:rsidR="00C77BEB"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information (based on the job description and person specification) in support of the application for the role</w:t>
      </w:r>
      <w:r w:rsidR="00C77BEB" w:rsidRPr="00C77BEB">
        <w:rPr>
          <w:rFonts w:cs="Arial"/>
          <w:szCs w:val="22"/>
          <w:lang w:eastAsia="en-GB"/>
        </w:rPr>
        <w:t>.</w:t>
      </w:r>
    </w:p>
    <w:p w14:paraId="32C99BDD" w14:textId="77777777" w:rsidR="00C77BEB"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 xml:space="preserve">a declaration that all the information contained in it is true and that the applicant agrees to a Disclosure check being carried </w:t>
      </w:r>
      <w:r w:rsidR="00CC0DAB" w:rsidRPr="00C77BEB">
        <w:rPr>
          <w:rFonts w:cs="Arial"/>
          <w:szCs w:val="22"/>
          <w:lang w:eastAsia="en-GB"/>
        </w:rPr>
        <w:t>out where eligible</w:t>
      </w:r>
      <w:r w:rsidRPr="00C77BEB">
        <w:rPr>
          <w:rFonts w:cs="Arial"/>
          <w:szCs w:val="22"/>
          <w:lang w:eastAsia="en-GB"/>
        </w:rPr>
        <w:t xml:space="preserve"> should the organisation wish to appoint them. </w:t>
      </w:r>
    </w:p>
    <w:p w14:paraId="32C99BDE" w14:textId="77777777" w:rsidR="00627010" w:rsidRPr="00C77BEB" w:rsidRDefault="00627010" w:rsidP="00AF41C5">
      <w:pPr>
        <w:numPr>
          <w:ilvl w:val="0"/>
          <w:numId w:val="17"/>
        </w:numPr>
        <w:spacing w:before="120" w:after="120" w:line="276" w:lineRule="auto"/>
        <w:contextualSpacing/>
        <w:rPr>
          <w:rFonts w:cs="Arial"/>
          <w:szCs w:val="22"/>
          <w:lang w:eastAsia="en-GB"/>
        </w:rPr>
      </w:pPr>
      <w:r w:rsidRPr="00C77BEB">
        <w:rPr>
          <w:rFonts w:cs="Arial"/>
          <w:szCs w:val="22"/>
          <w:lang w:eastAsia="en-GB"/>
        </w:rPr>
        <w:t>Date and signature box for applicant.</w:t>
      </w:r>
    </w:p>
    <w:p w14:paraId="32C99BDF" w14:textId="77777777" w:rsidR="002D5BBD" w:rsidRDefault="002D5BBD" w:rsidP="00AF41C5">
      <w:pPr>
        <w:spacing w:before="120" w:after="120" w:line="276" w:lineRule="auto"/>
        <w:rPr>
          <w:rFonts w:eastAsia="Calibri" w:cs="Arial"/>
          <w:szCs w:val="22"/>
        </w:rPr>
      </w:pPr>
    </w:p>
    <w:p w14:paraId="32C99BE0" w14:textId="77777777" w:rsidR="00F97A9B" w:rsidRPr="00627010" w:rsidRDefault="00F97A9B" w:rsidP="00AF41C5">
      <w:pPr>
        <w:spacing w:before="120" w:after="120" w:line="276" w:lineRule="auto"/>
        <w:rPr>
          <w:rFonts w:eastAsia="Calibri" w:cs="Arial"/>
          <w:szCs w:val="22"/>
        </w:rPr>
      </w:pPr>
      <w:r>
        <w:rPr>
          <w:rFonts w:eastAsia="Calibri" w:cs="Arial"/>
          <w:szCs w:val="22"/>
        </w:rPr>
        <w:t xml:space="preserve">A template application form is available here: </w:t>
      </w:r>
      <w:r w:rsidR="00FB440C">
        <w:rPr>
          <w:rFonts w:eastAsia="Calibri" w:cs="Arial"/>
          <w:szCs w:val="22"/>
        </w:rPr>
        <w:t xml:space="preserve"> </w:t>
      </w:r>
      <w:hyperlink r:id="rId13" w:history="1">
        <w:r w:rsidR="009C1C25" w:rsidRPr="009E6A28">
          <w:rPr>
            <w:rStyle w:val="Hyperlink"/>
          </w:rPr>
          <w:t>http://www.bristol.anglican.org/content/pages/documents/248849de10f01d4b2a1ff604b6d271d6bc77dc07.docx</w:t>
        </w:r>
      </w:hyperlink>
      <w:r w:rsidR="009C1C25">
        <w:t xml:space="preserve"> </w:t>
      </w:r>
    </w:p>
    <w:p w14:paraId="32C99BE1" w14:textId="77777777" w:rsidR="00D91550" w:rsidRDefault="00D91550" w:rsidP="00AF41C5">
      <w:pPr>
        <w:spacing w:before="120" w:after="120" w:line="276" w:lineRule="auto"/>
        <w:rPr>
          <w:rFonts w:eastAsia="Calibri" w:cs="Arial"/>
          <w:b/>
          <w:szCs w:val="22"/>
        </w:rPr>
      </w:pPr>
    </w:p>
    <w:p w14:paraId="32C99BE2" w14:textId="77777777" w:rsidR="00D91550" w:rsidRDefault="00627010" w:rsidP="00D91550">
      <w:pPr>
        <w:pStyle w:val="Heading1"/>
        <w:rPr>
          <w:rFonts w:eastAsia="Calibri"/>
        </w:rPr>
      </w:pPr>
      <w:bookmarkStart w:id="13" w:name="_Toc144366681"/>
      <w:r w:rsidRPr="00627010">
        <w:rPr>
          <w:rFonts w:eastAsia="Calibri"/>
        </w:rPr>
        <w:t>Interview</w:t>
      </w:r>
      <w:bookmarkEnd w:id="13"/>
    </w:p>
    <w:p w14:paraId="32C99BE3" w14:textId="77777777" w:rsidR="00627010" w:rsidRDefault="00627010" w:rsidP="00AF41C5">
      <w:pPr>
        <w:spacing w:before="120" w:after="120" w:line="276" w:lineRule="auto"/>
        <w:rPr>
          <w:rFonts w:eastAsia="Calibri" w:cs="Arial"/>
          <w:szCs w:val="22"/>
        </w:rPr>
      </w:pPr>
      <w:r w:rsidRPr="00627010">
        <w:rPr>
          <w:rFonts w:eastAsia="Calibri" w:cs="Arial"/>
          <w:szCs w:val="22"/>
        </w:rPr>
        <w:t>Depending on the role this could be informal or formal. The aim is to explore further the information on the application form. How can the person demonstrate their skills and experience</w:t>
      </w:r>
      <w:r w:rsidR="00FB440C">
        <w:rPr>
          <w:rFonts w:eastAsia="Calibri" w:cs="Arial"/>
          <w:szCs w:val="22"/>
        </w:rPr>
        <w:t xml:space="preserve"> in relation to the role</w:t>
      </w:r>
      <w:r w:rsidRPr="00627010">
        <w:rPr>
          <w:rFonts w:eastAsia="Calibri" w:cs="Arial"/>
          <w:szCs w:val="22"/>
        </w:rPr>
        <w:t xml:space="preserve">, what support or training might they need? Check out any gaps in employment history. </w:t>
      </w:r>
    </w:p>
    <w:p w14:paraId="32C99BE4" w14:textId="77777777" w:rsidR="00F97A9B" w:rsidRDefault="00F97A9B" w:rsidP="00AF41C5">
      <w:pPr>
        <w:spacing w:before="120" w:after="120" w:line="276" w:lineRule="auto"/>
        <w:rPr>
          <w:rFonts w:eastAsia="Calibri" w:cs="Arial"/>
          <w:szCs w:val="22"/>
        </w:rPr>
      </w:pPr>
      <w:r>
        <w:rPr>
          <w:rFonts w:eastAsia="Calibri" w:cs="Arial"/>
          <w:szCs w:val="22"/>
        </w:rPr>
        <w:lastRenderedPageBreak/>
        <w:t xml:space="preserve">A template interview/ discussion form is available here: </w:t>
      </w:r>
      <w:hyperlink r:id="rId14" w:history="1">
        <w:r w:rsidR="009C1C25" w:rsidRPr="009E6A28">
          <w:rPr>
            <w:rStyle w:val="Hyperlink"/>
          </w:rPr>
          <w:t>http://www.bristol.anglican.org/content/pages/documents/6b48c7eddbcae84c744cf66da4070cfee33b1ace.docx</w:t>
        </w:r>
      </w:hyperlink>
      <w:r w:rsidR="009C1C25">
        <w:t xml:space="preserve"> </w:t>
      </w:r>
    </w:p>
    <w:p w14:paraId="32C99BE5" w14:textId="77777777" w:rsidR="00D91550" w:rsidRDefault="00D91550" w:rsidP="00AF41C5">
      <w:pPr>
        <w:spacing w:before="120" w:after="120" w:line="276" w:lineRule="auto"/>
        <w:rPr>
          <w:rFonts w:eastAsia="Calibri" w:cs="Arial"/>
          <w:b/>
          <w:szCs w:val="22"/>
        </w:rPr>
      </w:pPr>
    </w:p>
    <w:p w14:paraId="32C99BE6" w14:textId="77777777" w:rsidR="00D91550" w:rsidRDefault="00627010" w:rsidP="00D91550">
      <w:pPr>
        <w:pStyle w:val="Heading1"/>
        <w:rPr>
          <w:rFonts w:eastAsia="Calibri"/>
        </w:rPr>
      </w:pPr>
      <w:bookmarkStart w:id="14" w:name="_Toc144366682"/>
      <w:r w:rsidRPr="00627010">
        <w:rPr>
          <w:rFonts w:eastAsia="Calibri"/>
        </w:rPr>
        <w:t>Offer the role to successful person</w:t>
      </w:r>
      <w:r w:rsidR="00D91550">
        <w:rPr>
          <w:rFonts w:eastAsia="Calibri"/>
        </w:rPr>
        <w:t>(s)</w:t>
      </w:r>
      <w:bookmarkEnd w:id="14"/>
    </w:p>
    <w:p w14:paraId="32C99BE7" w14:textId="77777777" w:rsidR="00627010" w:rsidRDefault="00627010" w:rsidP="00AF41C5">
      <w:pPr>
        <w:spacing w:before="120" w:after="120" w:line="276" w:lineRule="auto"/>
        <w:rPr>
          <w:rFonts w:eastAsia="Calibri" w:cs="Arial"/>
          <w:szCs w:val="22"/>
        </w:rPr>
      </w:pPr>
      <w:r w:rsidRPr="00627010">
        <w:rPr>
          <w:rFonts w:eastAsia="Calibri" w:cs="Arial"/>
          <w:szCs w:val="22"/>
        </w:rPr>
        <w:t>Use an offer letter, which also explains the next steps</w:t>
      </w:r>
      <w:r w:rsidR="00C211B8">
        <w:rPr>
          <w:rFonts w:eastAsia="Calibri" w:cs="Arial"/>
          <w:szCs w:val="22"/>
        </w:rPr>
        <w:t xml:space="preserve"> (</w:t>
      </w:r>
      <w:r w:rsidR="00F97A9B">
        <w:rPr>
          <w:rFonts w:eastAsia="Calibri" w:cs="Arial"/>
          <w:szCs w:val="22"/>
        </w:rPr>
        <w:t xml:space="preserve">NB: </w:t>
      </w:r>
      <w:r w:rsidR="00C211B8">
        <w:rPr>
          <w:rFonts w:eastAsia="Calibri" w:cs="Arial"/>
          <w:szCs w:val="22"/>
        </w:rPr>
        <w:t>they must n</w:t>
      </w:r>
      <w:r w:rsidR="00F97A9B">
        <w:rPr>
          <w:rFonts w:eastAsia="Calibri" w:cs="Arial"/>
          <w:szCs w:val="22"/>
        </w:rPr>
        <w:t>ot start the role at this point!</w:t>
      </w:r>
      <w:r w:rsidR="00C211B8">
        <w:rPr>
          <w:rFonts w:eastAsia="Calibri" w:cs="Arial"/>
          <w:szCs w:val="22"/>
        </w:rPr>
        <w:t>)</w:t>
      </w:r>
      <w:r w:rsidRPr="00627010">
        <w:rPr>
          <w:rFonts w:eastAsia="Calibri" w:cs="Arial"/>
          <w:szCs w:val="22"/>
        </w:rPr>
        <w:t xml:space="preserve">.  </w:t>
      </w:r>
    </w:p>
    <w:p w14:paraId="32C99BE8" w14:textId="77777777" w:rsidR="00FB440C" w:rsidRPr="00627010" w:rsidRDefault="00FB440C" w:rsidP="00AF41C5">
      <w:pPr>
        <w:spacing w:before="120" w:after="120" w:line="276" w:lineRule="auto"/>
        <w:rPr>
          <w:rFonts w:eastAsia="Calibri" w:cs="Arial"/>
          <w:szCs w:val="22"/>
        </w:rPr>
      </w:pPr>
      <w:r>
        <w:rPr>
          <w:rFonts w:eastAsia="Calibri" w:cs="Arial"/>
          <w:szCs w:val="22"/>
        </w:rPr>
        <w:t>Any offer of appointment to a role paid or voluntary must clearly state that this is subject to references and where required a DBS check.</w:t>
      </w:r>
    </w:p>
    <w:p w14:paraId="32C99BE9" w14:textId="77777777" w:rsidR="00D91550" w:rsidRDefault="00D91550" w:rsidP="00AF41C5">
      <w:pPr>
        <w:spacing w:before="120" w:after="120" w:line="276" w:lineRule="auto"/>
        <w:rPr>
          <w:rFonts w:eastAsia="Calibri" w:cs="Arial"/>
          <w:b/>
          <w:szCs w:val="22"/>
        </w:rPr>
      </w:pPr>
    </w:p>
    <w:p w14:paraId="32C99BEA" w14:textId="77777777" w:rsidR="00D91550" w:rsidRDefault="00627010" w:rsidP="00D91550">
      <w:pPr>
        <w:pStyle w:val="Heading1"/>
        <w:rPr>
          <w:rFonts w:eastAsia="Calibri"/>
        </w:rPr>
      </w:pPr>
      <w:bookmarkStart w:id="15" w:name="_Toc144366683"/>
      <w:r w:rsidRPr="00627010">
        <w:rPr>
          <w:rFonts w:eastAsia="Calibri"/>
        </w:rPr>
        <w:t>References</w:t>
      </w:r>
      <w:bookmarkEnd w:id="15"/>
    </w:p>
    <w:p w14:paraId="32C99BEB"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Take up references. What is required will depend on the ro</w:t>
      </w:r>
      <w:r w:rsidR="00FA36F5">
        <w:rPr>
          <w:rFonts w:eastAsia="Calibri" w:cs="Arial"/>
          <w:szCs w:val="22"/>
        </w:rPr>
        <w:t>le. Where the role is paid and/</w:t>
      </w:r>
      <w:r w:rsidRPr="00627010">
        <w:rPr>
          <w:rFonts w:eastAsia="Calibri" w:cs="Arial"/>
          <w:szCs w:val="22"/>
        </w:rPr>
        <w:t xml:space="preserve">or involves substantial contact with children </w:t>
      </w:r>
      <w:r w:rsidR="00FA36F5">
        <w:rPr>
          <w:rFonts w:eastAsia="Calibri" w:cs="Arial"/>
          <w:szCs w:val="22"/>
        </w:rPr>
        <w:t>and/</w:t>
      </w:r>
      <w:r w:rsidRPr="00627010">
        <w:rPr>
          <w:rFonts w:eastAsia="Calibri" w:cs="Arial"/>
          <w:szCs w:val="22"/>
        </w:rPr>
        <w:t>or vulnerable adults ensure that at least one referee is a person from outside of the church.</w:t>
      </w:r>
    </w:p>
    <w:p w14:paraId="32C99BEC"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Obtaining references is an essential part of gathering information about the applicant. Ideally at least one reference should be from the current employer or a previous employer if t</w:t>
      </w:r>
      <w:r w:rsidR="00FA36F5">
        <w:rPr>
          <w:rFonts w:eastAsia="Calibri" w:cs="Arial"/>
          <w:szCs w:val="22"/>
        </w:rPr>
        <w:t>hey are not currently working/</w:t>
      </w:r>
      <w:r w:rsidR="003F6F42">
        <w:rPr>
          <w:rFonts w:eastAsia="Calibri" w:cs="Arial"/>
          <w:szCs w:val="22"/>
        </w:rPr>
        <w:t xml:space="preserve"> </w:t>
      </w:r>
      <w:r w:rsidRPr="00627010">
        <w:rPr>
          <w:rFonts w:eastAsia="Calibri" w:cs="Arial"/>
          <w:szCs w:val="22"/>
        </w:rPr>
        <w:t>volunteering. The reference request should include requests for the following information:</w:t>
      </w:r>
    </w:p>
    <w:p w14:paraId="32C99BED" w14:textId="77777777" w:rsidR="00C77BEB" w:rsidRDefault="00627010" w:rsidP="00AF41C5">
      <w:pPr>
        <w:numPr>
          <w:ilvl w:val="0"/>
          <w:numId w:val="18"/>
        </w:numPr>
        <w:spacing w:before="120" w:after="120" w:line="276" w:lineRule="auto"/>
        <w:rPr>
          <w:rFonts w:eastAsia="Calibri" w:cs="Arial"/>
          <w:szCs w:val="22"/>
        </w:rPr>
      </w:pPr>
      <w:r w:rsidRPr="00C77BEB">
        <w:rPr>
          <w:rFonts w:eastAsia="Calibri" w:cs="Arial"/>
          <w:szCs w:val="22"/>
        </w:rPr>
        <w:t>Comments about the applicants’ ability to perform the duties of the role (the job description and person specification / volunteer role profile should ac</w:t>
      </w:r>
      <w:r w:rsidR="00C77BEB" w:rsidRPr="00C77BEB">
        <w:rPr>
          <w:rFonts w:eastAsia="Calibri" w:cs="Arial"/>
          <w:szCs w:val="22"/>
        </w:rPr>
        <w:t>company the reference request</w:t>
      </w:r>
      <w:proofErr w:type="gramStart"/>
      <w:r w:rsidR="00C77BEB" w:rsidRPr="00C77BEB">
        <w:rPr>
          <w:rFonts w:eastAsia="Calibri" w:cs="Arial"/>
          <w:szCs w:val="22"/>
        </w:rPr>
        <w:t>);</w:t>
      </w:r>
      <w:proofErr w:type="gramEnd"/>
    </w:p>
    <w:p w14:paraId="32C99BEE" w14:textId="77777777" w:rsidR="00627010" w:rsidRPr="00C77BEB" w:rsidRDefault="00627010" w:rsidP="00AF41C5">
      <w:pPr>
        <w:numPr>
          <w:ilvl w:val="0"/>
          <w:numId w:val="18"/>
        </w:numPr>
        <w:spacing w:before="120" w:after="120" w:line="276" w:lineRule="auto"/>
        <w:rPr>
          <w:rFonts w:eastAsia="Calibri" w:cs="Arial"/>
          <w:szCs w:val="22"/>
        </w:rPr>
      </w:pPr>
      <w:r w:rsidRPr="00C77BEB">
        <w:rPr>
          <w:rFonts w:eastAsia="Calibri" w:cs="Arial"/>
          <w:szCs w:val="22"/>
        </w:rPr>
        <w:t>Comments about the applicants’ attitude towards children / vulnerable adults and towards safeguarding generally; and</w:t>
      </w:r>
    </w:p>
    <w:p w14:paraId="32C99BEF" w14:textId="77777777" w:rsidR="00627010" w:rsidRPr="00627010" w:rsidRDefault="00627010" w:rsidP="00AF41C5">
      <w:pPr>
        <w:numPr>
          <w:ilvl w:val="0"/>
          <w:numId w:val="18"/>
        </w:numPr>
        <w:spacing w:before="120" w:after="120" w:line="276" w:lineRule="auto"/>
        <w:rPr>
          <w:rFonts w:eastAsia="Calibri" w:cs="Arial"/>
          <w:szCs w:val="22"/>
        </w:rPr>
      </w:pPr>
      <w:r w:rsidRPr="00627010">
        <w:rPr>
          <w:rFonts w:eastAsia="Calibri" w:cs="Arial"/>
          <w:szCs w:val="22"/>
        </w:rPr>
        <w:t xml:space="preserve">Any further information that might give rise to concern, either about the applicants’ attitudes, values or known practices. </w:t>
      </w:r>
    </w:p>
    <w:p w14:paraId="32C99BF0"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Information given by the referee can then be compared with information provided by the applicant.</w:t>
      </w:r>
    </w:p>
    <w:p w14:paraId="32C99BF1" w14:textId="77777777" w:rsidR="00627010" w:rsidRPr="00627010" w:rsidRDefault="00962904" w:rsidP="00AF41C5">
      <w:pPr>
        <w:spacing w:before="120" w:after="120" w:line="276" w:lineRule="auto"/>
        <w:rPr>
          <w:rFonts w:eastAsia="Calibri" w:cs="Arial"/>
          <w:szCs w:val="22"/>
        </w:rPr>
      </w:pPr>
      <w:r>
        <w:rPr>
          <w:rFonts w:eastAsia="Calibri" w:cs="Arial"/>
          <w:szCs w:val="22"/>
        </w:rPr>
        <w:t>References should</w:t>
      </w:r>
      <w:r w:rsidR="00627010" w:rsidRPr="00627010">
        <w:rPr>
          <w:rFonts w:eastAsia="Calibri" w:cs="Arial"/>
          <w:szCs w:val="22"/>
        </w:rPr>
        <w:t xml:space="preserve"> be followed up with a telephone call </w:t>
      </w:r>
      <w:proofErr w:type="gramStart"/>
      <w:r w:rsidR="00627010" w:rsidRPr="00627010">
        <w:rPr>
          <w:rFonts w:eastAsia="Calibri" w:cs="Arial"/>
          <w:szCs w:val="22"/>
        </w:rPr>
        <w:t>in order to</w:t>
      </w:r>
      <w:proofErr w:type="gramEnd"/>
      <w:r w:rsidR="00627010" w:rsidRPr="00627010">
        <w:rPr>
          <w:rFonts w:eastAsia="Calibri" w:cs="Arial"/>
          <w:szCs w:val="22"/>
        </w:rPr>
        <w:t xml:space="preserve"> verify their identity and it provides an opportunity to clarify any queries you may have. It also provides an opportunity to thank the referee for their time in completing the reference. </w:t>
      </w:r>
    </w:p>
    <w:p w14:paraId="32C99BF2"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At least two references should be obtained. It is good practice to inform those applying to work for you that you reserve the right to telephone referees and to </w:t>
      </w:r>
      <w:proofErr w:type="gramStart"/>
      <w:r w:rsidRPr="00627010">
        <w:rPr>
          <w:rFonts w:eastAsia="Calibri" w:cs="Arial"/>
          <w:szCs w:val="22"/>
        </w:rPr>
        <w:t>make contact with</w:t>
      </w:r>
      <w:proofErr w:type="gramEnd"/>
      <w:r w:rsidRPr="00627010">
        <w:rPr>
          <w:rFonts w:eastAsia="Calibri" w:cs="Arial"/>
          <w:szCs w:val="22"/>
        </w:rPr>
        <w:t xml:space="preserve"> any previous employer if necessary, so that they are aware, and the rationale for this. Decisions on appointment should be made using the details given in the written reference, having sought any clarification you may therefore require a revised written reference.</w:t>
      </w:r>
    </w:p>
    <w:p w14:paraId="32C99BF3"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Where a reference is sought from an employer, this should be completed by a manager or personnel officer rather than a </w:t>
      </w:r>
      <w:proofErr w:type="gramStart"/>
      <w:r w:rsidRPr="00627010">
        <w:rPr>
          <w:rFonts w:eastAsia="Calibri" w:cs="Arial"/>
          <w:szCs w:val="22"/>
        </w:rPr>
        <w:t>colleague, and</w:t>
      </w:r>
      <w:proofErr w:type="gramEnd"/>
      <w:r w:rsidRPr="00627010">
        <w:rPr>
          <w:rFonts w:eastAsia="Calibri" w:cs="Arial"/>
          <w:szCs w:val="22"/>
        </w:rPr>
        <w:t xml:space="preserve"> sent on headed paper. Open references (such as those headed ‘to whom it may concern’) should not be accepted as these could be </w:t>
      </w:r>
      <w:r w:rsidRPr="00627010">
        <w:rPr>
          <w:rFonts w:eastAsia="Calibri" w:cs="Arial"/>
          <w:szCs w:val="22"/>
        </w:rPr>
        <w:lastRenderedPageBreak/>
        <w:t>out of date and may give rise to questions about authenticity. It is typical for such references to be written as part of ‘compromise agreements’ following difficulties in the workplace.</w:t>
      </w:r>
    </w:p>
    <w:p w14:paraId="32C99BF4" w14:textId="77777777" w:rsidR="00627010" w:rsidRDefault="00627010" w:rsidP="00AF41C5">
      <w:pPr>
        <w:spacing w:before="120" w:after="120" w:line="276" w:lineRule="auto"/>
        <w:rPr>
          <w:rFonts w:eastAsia="Calibri" w:cs="Arial"/>
          <w:szCs w:val="22"/>
        </w:rPr>
      </w:pPr>
      <w:r w:rsidRPr="00627010">
        <w:rPr>
          <w:rFonts w:eastAsia="Calibri" w:cs="Arial"/>
          <w:szCs w:val="22"/>
        </w:rPr>
        <w:t>It is always important to reserve the right to make any further character enquiries you consider necessary. For example, you might want to seek a reference from a previous place of worship even though details are not supplied by the applicant. In such cases, the applicant should be consulted.</w:t>
      </w:r>
    </w:p>
    <w:p w14:paraId="32C99BF5" w14:textId="77777777" w:rsidR="00FB440C" w:rsidRPr="00627010" w:rsidRDefault="00FB440C" w:rsidP="00AB5058">
      <w:pPr>
        <w:spacing w:before="120" w:after="120" w:line="276" w:lineRule="auto"/>
        <w:rPr>
          <w:rFonts w:eastAsia="Calibri" w:cs="Arial"/>
          <w:szCs w:val="22"/>
        </w:rPr>
      </w:pPr>
      <w:r>
        <w:rPr>
          <w:rFonts w:eastAsia="Calibri" w:cs="Arial"/>
          <w:szCs w:val="22"/>
        </w:rPr>
        <w:t xml:space="preserve">A model Reference form is provided for your </w:t>
      </w:r>
      <w:r w:rsidR="00AF41C5">
        <w:rPr>
          <w:rFonts w:eastAsia="Calibri" w:cs="Arial"/>
          <w:szCs w:val="22"/>
        </w:rPr>
        <w:t>use</w:t>
      </w:r>
      <w:r>
        <w:rPr>
          <w:rFonts w:eastAsia="Calibri" w:cs="Arial"/>
          <w:szCs w:val="22"/>
        </w:rPr>
        <w:t xml:space="preserve"> here: </w:t>
      </w:r>
      <w:hyperlink r:id="rId15" w:history="1">
        <w:r w:rsidR="009C1C25" w:rsidRPr="009E6A28">
          <w:rPr>
            <w:rStyle w:val="Hyperlink"/>
          </w:rPr>
          <w:t>http://www.bristol.anglican.org/content/pages/documents/ea4177f115bbda9a79e7f356f13a2e2503152591.docx</w:t>
        </w:r>
      </w:hyperlink>
      <w:r w:rsidR="009C1C25">
        <w:t xml:space="preserve"> </w:t>
      </w:r>
    </w:p>
    <w:p w14:paraId="32C99BF6" w14:textId="77777777" w:rsidR="00D91550" w:rsidRDefault="00D91550" w:rsidP="00AF41C5">
      <w:pPr>
        <w:spacing w:before="120" w:after="120" w:line="276" w:lineRule="auto"/>
        <w:rPr>
          <w:rFonts w:eastAsia="Calibri" w:cs="Arial"/>
          <w:b/>
          <w:szCs w:val="22"/>
        </w:rPr>
      </w:pPr>
    </w:p>
    <w:p w14:paraId="32C99BF7" w14:textId="77777777" w:rsidR="00D91550" w:rsidRDefault="00D91550" w:rsidP="00D91550">
      <w:pPr>
        <w:pStyle w:val="Heading1"/>
        <w:rPr>
          <w:rFonts w:eastAsia="Calibri"/>
        </w:rPr>
      </w:pPr>
      <w:bookmarkStart w:id="16" w:name="_Toc144366684"/>
      <w:r>
        <w:rPr>
          <w:rFonts w:eastAsia="Calibri"/>
        </w:rPr>
        <w:t>Confidential Self Declaration</w:t>
      </w:r>
      <w:bookmarkEnd w:id="16"/>
      <w:r w:rsidR="00627010" w:rsidRPr="00627010">
        <w:rPr>
          <w:rFonts w:eastAsia="Calibri"/>
        </w:rPr>
        <w:t xml:space="preserve"> </w:t>
      </w:r>
    </w:p>
    <w:p w14:paraId="32C99BF8" w14:textId="77777777" w:rsidR="00627010" w:rsidRDefault="00627010" w:rsidP="00AF41C5">
      <w:pPr>
        <w:spacing w:before="120" w:after="120" w:line="276" w:lineRule="auto"/>
        <w:rPr>
          <w:rFonts w:eastAsia="Calibri" w:cs="Arial"/>
          <w:szCs w:val="22"/>
        </w:rPr>
      </w:pPr>
      <w:r w:rsidRPr="00627010">
        <w:rPr>
          <w:rFonts w:eastAsia="Calibri" w:cs="Arial"/>
          <w:szCs w:val="22"/>
        </w:rPr>
        <w:t>Where the role involves substantial work with children and /or vulnerable adults ask the person to complete a “Confidential Self Declaration”.</w:t>
      </w:r>
      <w:r w:rsidR="00A25653">
        <w:rPr>
          <w:rFonts w:eastAsia="Calibri" w:cs="Arial"/>
          <w:szCs w:val="22"/>
        </w:rPr>
        <w:t xml:space="preserve"> This can be requested at the application stage and placed by the applicant into a sealed envelope but should not be opened until the post has been offered subject to referencing and a DBS check if eligible. </w:t>
      </w:r>
    </w:p>
    <w:p w14:paraId="32C99BF9" w14:textId="77777777" w:rsidR="002D5BBD" w:rsidRPr="00627010" w:rsidRDefault="002D5BBD" w:rsidP="00AF41C5">
      <w:pPr>
        <w:spacing w:before="120" w:after="120" w:line="276" w:lineRule="auto"/>
        <w:rPr>
          <w:rFonts w:eastAsia="Calibri" w:cs="Arial"/>
          <w:szCs w:val="22"/>
        </w:rPr>
      </w:pPr>
      <w:r>
        <w:rPr>
          <w:rFonts w:eastAsia="Calibri" w:cs="Arial"/>
          <w:szCs w:val="22"/>
        </w:rPr>
        <w:t xml:space="preserve">The Confidential Self Declaration form to be used is available here: </w:t>
      </w:r>
      <w:hyperlink r:id="rId16" w:history="1">
        <w:r w:rsidR="009C1C25" w:rsidRPr="009E6A28">
          <w:rPr>
            <w:rStyle w:val="Hyperlink"/>
          </w:rPr>
          <w:t>http://www.bristol.anglican.org/content/pages/documents/a0b145db36050a9f257210162c8da7efbbf2cbc3.docx</w:t>
        </w:r>
      </w:hyperlink>
      <w:r w:rsidR="009C1C25">
        <w:t xml:space="preserve"> </w:t>
      </w:r>
    </w:p>
    <w:p w14:paraId="32C99BFA" w14:textId="77777777" w:rsidR="00627010" w:rsidRPr="00627010" w:rsidRDefault="00627010" w:rsidP="00AF41C5">
      <w:pPr>
        <w:spacing w:before="120" w:after="120" w:line="276" w:lineRule="auto"/>
        <w:rPr>
          <w:rFonts w:eastAsia="Calibri" w:cs="Arial"/>
          <w:szCs w:val="22"/>
        </w:rPr>
      </w:pPr>
      <w:r w:rsidRPr="00C211B8">
        <w:rPr>
          <w:rFonts w:eastAsia="Calibri" w:cs="Arial"/>
          <w:b/>
          <w:szCs w:val="22"/>
        </w:rPr>
        <w:t>Note:</w:t>
      </w:r>
      <w:r w:rsidRPr="00627010">
        <w:rPr>
          <w:rFonts w:eastAsia="Calibri" w:cs="Arial"/>
          <w:szCs w:val="22"/>
        </w:rPr>
        <w:t xml:space="preserve"> Where a post involves substantial contact with children and/or vulnerable adults, it is exempt from the Rehabilitation of Offenders Act 1974</w:t>
      </w:r>
      <w:r w:rsidR="00FA36F5">
        <w:rPr>
          <w:rFonts w:eastAsia="Calibri" w:cs="Arial"/>
          <w:szCs w:val="22"/>
        </w:rPr>
        <w:t xml:space="preserve"> and other similar legislation. </w:t>
      </w:r>
      <w:r w:rsidRPr="00627010">
        <w:rPr>
          <w:rFonts w:eastAsia="Calibri" w:cs="Arial"/>
          <w:szCs w:val="22"/>
        </w:rPr>
        <w:t>This means special conditions apply. You are only allowed to ask questions about spent convictions and cautions where the role has substantial contact with children or vulnerable adults</w:t>
      </w:r>
      <w:r w:rsidR="00962904">
        <w:rPr>
          <w:rFonts w:eastAsia="Calibri" w:cs="Arial"/>
          <w:szCs w:val="22"/>
        </w:rPr>
        <w:t>.</w:t>
      </w:r>
      <w:r w:rsidRPr="00627010">
        <w:rPr>
          <w:rFonts w:eastAsia="Calibri" w:cs="Arial"/>
          <w:szCs w:val="22"/>
        </w:rPr>
        <w:t xml:space="preserve"> A </w:t>
      </w:r>
      <w:proofErr w:type="spellStart"/>
      <w:r w:rsidRPr="00627010">
        <w:rPr>
          <w:rFonts w:eastAsia="Calibri" w:cs="Arial"/>
          <w:szCs w:val="22"/>
        </w:rPr>
        <w:t>self declaration</w:t>
      </w:r>
      <w:proofErr w:type="spellEnd"/>
      <w:r w:rsidRPr="00627010">
        <w:rPr>
          <w:rFonts w:eastAsia="Calibri" w:cs="Arial"/>
          <w:szCs w:val="22"/>
        </w:rPr>
        <w:t xml:space="preserve"> can only be used for roles that do not have substant</w:t>
      </w:r>
      <w:r w:rsidR="009F029D">
        <w:rPr>
          <w:rFonts w:eastAsia="Calibri" w:cs="Arial"/>
          <w:szCs w:val="22"/>
        </w:rPr>
        <w:t>ial contact with children and/</w:t>
      </w:r>
      <w:r w:rsidRPr="00627010">
        <w:rPr>
          <w:rFonts w:eastAsia="Calibri" w:cs="Arial"/>
          <w:szCs w:val="22"/>
        </w:rPr>
        <w:t>or vulnerable adults where the questions are amended to ask for information about unspent cautions and convictions only.</w:t>
      </w:r>
      <w:r w:rsidR="00A25653">
        <w:rPr>
          <w:rFonts w:eastAsia="Calibri" w:cs="Arial"/>
          <w:szCs w:val="22"/>
        </w:rPr>
        <w:t xml:space="preserve"> A question can be asked on the application form about any unspent cautions or convictions that an individual has if relevant.</w:t>
      </w:r>
    </w:p>
    <w:p w14:paraId="32C99BFB"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The form should be returned to the person responsible for obtaining DBS disclosures in a sealed envelope. Any information on the form should be kept confidential and be discussed with the applicant.</w:t>
      </w:r>
      <w:r w:rsidR="00C211B8">
        <w:rPr>
          <w:rFonts w:eastAsia="Calibri" w:cs="Arial"/>
          <w:szCs w:val="22"/>
        </w:rPr>
        <w:t xml:space="preserve"> The applicant’s consent should be sought before any information provided on the </w:t>
      </w:r>
      <w:proofErr w:type="spellStart"/>
      <w:r w:rsidR="00C211B8">
        <w:rPr>
          <w:rFonts w:eastAsia="Calibri" w:cs="Arial"/>
          <w:szCs w:val="22"/>
        </w:rPr>
        <w:t>self declaration</w:t>
      </w:r>
      <w:proofErr w:type="spellEnd"/>
      <w:r w:rsidR="00C211B8">
        <w:rPr>
          <w:rFonts w:eastAsia="Calibri" w:cs="Arial"/>
          <w:szCs w:val="22"/>
        </w:rPr>
        <w:t xml:space="preserve"> is shared with others. If consent is not given this may mean that the individual is not able to be </w:t>
      </w:r>
      <w:r w:rsidR="00595608">
        <w:rPr>
          <w:rFonts w:eastAsia="Calibri" w:cs="Arial"/>
          <w:szCs w:val="22"/>
        </w:rPr>
        <w:t>recruited</w:t>
      </w:r>
      <w:r w:rsidR="00C211B8">
        <w:rPr>
          <w:rFonts w:eastAsia="Calibri" w:cs="Arial"/>
          <w:szCs w:val="22"/>
        </w:rPr>
        <w:t xml:space="preserve">. </w:t>
      </w:r>
      <w:r w:rsidRPr="00627010">
        <w:rPr>
          <w:rFonts w:eastAsia="Calibri" w:cs="Arial"/>
          <w:szCs w:val="22"/>
        </w:rPr>
        <w:t>The application process can be stopped at this point if the information disclosed means that the role is not suitable for the individual.</w:t>
      </w:r>
    </w:p>
    <w:p w14:paraId="32C99BFC"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It is important that the organisation has a policy regarding the employment of those with a criminal record. Information disclosed on a confidential </w:t>
      </w:r>
      <w:proofErr w:type="spellStart"/>
      <w:r w:rsidRPr="00627010">
        <w:rPr>
          <w:rFonts w:eastAsia="Calibri" w:cs="Arial"/>
          <w:szCs w:val="22"/>
        </w:rPr>
        <w:t>self disclosure</w:t>
      </w:r>
      <w:proofErr w:type="spellEnd"/>
      <w:r w:rsidRPr="00627010">
        <w:rPr>
          <w:rFonts w:eastAsia="Calibri" w:cs="Arial"/>
          <w:szCs w:val="22"/>
        </w:rPr>
        <w:t xml:space="preserve"> or DBS disclosure should undergo risk assessment to determine whether the individual is able to progress in the application process. For the Diocese of Bristol this information is contained in the Fair Recruitment of Ex Offenders policy.</w:t>
      </w:r>
      <w:r w:rsidR="007014B0">
        <w:rPr>
          <w:rStyle w:val="FootnoteReference"/>
          <w:rFonts w:eastAsia="Calibri" w:cs="Arial"/>
          <w:szCs w:val="22"/>
        </w:rPr>
        <w:footnoteReference w:id="6"/>
      </w:r>
    </w:p>
    <w:p w14:paraId="32C99BFD" w14:textId="77777777" w:rsidR="00D91550" w:rsidRDefault="00D91550" w:rsidP="00AF41C5">
      <w:pPr>
        <w:spacing w:before="120" w:after="120" w:line="276" w:lineRule="auto"/>
        <w:rPr>
          <w:rFonts w:eastAsia="Calibri" w:cs="Arial"/>
          <w:b/>
          <w:szCs w:val="22"/>
        </w:rPr>
      </w:pPr>
    </w:p>
    <w:p w14:paraId="32C99BFE" w14:textId="77777777" w:rsidR="00D91550" w:rsidRDefault="00627010" w:rsidP="00D91550">
      <w:pPr>
        <w:pStyle w:val="Heading1"/>
        <w:rPr>
          <w:rFonts w:eastAsia="Calibri"/>
        </w:rPr>
      </w:pPr>
      <w:bookmarkStart w:id="17" w:name="_Toc144366685"/>
      <w:r w:rsidRPr="00627010">
        <w:rPr>
          <w:rFonts w:eastAsia="Calibri"/>
        </w:rPr>
        <w:t>DBS Disclosure Application</w:t>
      </w:r>
      <w:bookmarkEnd w:id="17"/>
    </w:p>
    <w:p w14:paraId="32C99BFF" w14:textId="4BD04CF1" w:rsidR="001B4534" w:rsidRDefault="00627010" w:rsidP="00AF41C5">
      <w:pPr>
        <w:spacing w:before="120" w:after="120" w:line="276" w:lineRule="auto"/>
        <w:rPr>
          <w:rFonts w:eastAsia="Calibri" w:cs="Arial"/>
          <w:szCs w:val="22"/>
        </w:rPr>
      </w:pPr>
      <w:r w:rsidRPr="00627010">
        <w:rPr>
          <w:rFonts w:eastAsia="Calibri" w:cs="Arial"/>
          <w:szCs w:val="22"/>
        </w:rPr>
        <w:t xml:space="preserve">For those applying for an eligible role: ask them to apply for a DBS disclosure. </w:t>
      </w:r>
      <w:r w:rsidR="001B4534">
        <w:rPr>
          <w:rFonts w:eastAsia="Calibri" w:cs="Arial"/>
          <w:szCs w:val="22"/>
        </w:rPr>
        <w:t xml:space="preserve">All DBS applications in the Diocese of Bristol are processed online via </w:t>
      </w:r>
      <w:proofErr w:type="spellStart"/>
      <w:proofErr w:type="gramStart"/>
      <w:r w:rsidR="00F778AD">
        <w:rPr>
          <w:rFonts w:eastAsia="Calibri" w:cs="Arial"/>
          <w:szCs w:val="22"/>
        </w:rPr>
        <w:t>Thirtyone:Eight</w:t>
      </w:r>
      <w:proofErr w:type="spellEnd"/>
      <w:proofErr w:type="gramEnd"/>
      <w:r w:rsidR="001B4534">
        <w:rPr>
          <w:rFonts w:eastAsia="Calibri" w:cs="Arial"/>
          <w:szCs w:val="22"/>
        </w:rPr>
        <w:t xml:space="preserve">. Each parish will need to recruit one or more individuals to be registered with </w:t>
      </w:r>
      <w:proofErr w:type="spellStart"/>
      <w:proofErr w:type="gramStart"/>
      <w:r w:rsidR="0087759B">
        <w:rPr>
          <w:rFonts w:eastAsia="Calibri" w:cs="Arial"/>
          <w:szCs w:val="22"/>
        </w:rPr>
        <w:t>Thirtyone:Eight</w:t>
      </w:r>
      <w:proofErr w:type="spellEnd"/>
      <w:proofErr w:type="gramEnd"/>
      <w:r w:rsidR="0087759B">
        <w:rPr>
          <w:rFonts w:eastAsia="Calibri" w:cs="Arial"/>
          <w:szCs w:val="22"/>
        </w:rPr>
        <w:t xml:space="preserve"> </w:t>
      </w:r>
      <w:r w:rsidR="001B4534">
        <w:rPr>
          <w:rFonts w:eastAsia="Calibri" w:cs="Arial"/>
          <w:szCs w:val="22"/>
        </w:rPr>
        <w:t>as Lead Recruiter</w:t>
      </w:r>
      <w:r w:rsidR="00B82E0B">
        <w:rPr>
          <w:rFonts w:eastAsia="Calibri" w:cs="Arial"/>
          <w:szCs w:val="22"/>
        </w:rPr>
        <w:t>/</w:t>
      </w:r>
      <w:r w:rsidR="001B4534">
        <w:rPr>
          <w:rFonts w:eastAsia="Calibri" w:cs="Arial"/>
          <w:szCs w:val="22"/>
        </w:rPr>
        <w:t>s (manage the DBS process including applications, ID check and recording results)</w:t>
      </w:r>
      <w:r w:rsidR="00B82E0B">
        <w:rPr>
          <w:rFonts w:eastAsia="Calibri" w:cs="Arial"/>
          <w:szCs w:val="22"/>
        </w:rPr>
        <w:t>.</w:t>
      </w:r>
      <w:r w:rsidR="00B82E0B" w:rsidRPr="00B82E0B">
        <w:t xml:space="preserve"> </w:t>
      </w:r>
      <w:r w:rsidR="00B82E0B" w:rsidRPr="00B82E0B">
        <w:rPr>
          <w:rFonts w:eastAsia="Calibri" w:cs="Arial"/>
          <w:szCs w:val="22"/>
        </w:rPr>
        <w:t>This can operate on a team or benefice basis if preferred.</w:t>
      </w:r>
      <w:r w:rsidR="00A313C1">
        <w:rPr>
          <w:rFonts w:eastAsia="Calibri" w:cs="Arial"/>
          <w:szCs w:val="22"/>
        </w:rPr>
        <w:t xml:space="preserve"> Additional</w:t>
      </w:r>
      <w:r w:rsidR="001B4534">
        <w:rPr>
          <w:rFonts w:eastAsia="Calibri" w:cs="Arial"/>
          <w:szCs w:val="22"/>
        </w:rPr>
        <w:t xml:space="preserve"> Recruiters</w:t>
      </w:r>
      <w:r w:rsidR="00B82E0B">
        <w:rPr>
          <w:rFonts w:eastAsia="Calibri" w:cs="Arial"/>
          <w:szCs w:val="22"/>
        </w:rPr>
        <w:t xml:space="preserve"> may be nominated</w:t>
      </w:r>
      <w:r w:rsidR="001B4534">
        <w:rPr>
          <w:rFonts w:eastAsia="Calibri" w:cs="Arial"/>
          <w:szCs w:val="22"/>
        </w:rPr>
        <w:t xml:space="preserve"> (ID check only). Lead Recruiters and anyone leading a recruitment process </w:t>
      </w:r>
      <w:r w:rsidR="00A313C1">
        <w:rPr>
          <w:rFonts w:eastAsia="Calibri" w:cs="Arial"/>
          <w:szCs w:val="22"/>
        </w:rPr>
        <w:t xml:space="preserve">should </w:t>
      </w:r>
      <w:r w:rsidR="0087759B">
        <w:rPr>
          <w:rFonts w:eastAsia="Calibri" w:cs="Arial"/>
          <w:szCs w:val="22"/>
        </w:rPr>
        <w:t xml:space="preserve">complete the Safer Recruitment and People Management Training, available as </w:t>
      </w:r>
      <w:r w:rsidR="002A71D4">
        <w:rPr>
          <w:rFonts w:eastAsia="Calibri" w:cs="Arial"/>
          <w:szCs w:val="22"/>
        </w:rPr>
        <w:t xml:space="preserve">an online course through </w:t>
      </w:r>
      <w:r w:rsidR="00FB76FD">
        <w:rPr>
          <w:rFonts w:eastAsia="Calibri" w:cs="Arial"/>
          <w:szCs w:val="22"/>
        </w:rPr>
        <w:t>the CofE Safeguarding Training Portal</w:t>
      </w:r>
      <w:r w:rsidR="00FB76FD">
        <w:rPr>
          <w:rStyle w:val="FootnoteReference"/>
          <w:rFonts w:eastAsia="Calibri" w:cs="Arial"/>
          <w:szCs w:val="22"/>
        </w:rPr>
        <w:footnoteReference w:id="7"/>
      </w:r>
      <w:r w:rsidR="003B1398">
        <w:rPr>
          <w:rFonts w:eastAsia="Calibri" w:cs="Arial"/>
          <w:szCs w:val="22"/>
        </w:rPr>
        <w:t>.</w:t>
      </w:r>
    </w:p>
    <w:p w14:paraId="0971BD4E" w14:textId="50A60278" w:rsidR="00705F25" w:rsidRDefault="00705F25" w:rsidP="00705F25">
      <w:pPr>
        <w:spacing w:before="120" w:after="120" w:line="276" w:lineRule="auto"/>
        <w:rPr>
          <w:rFonts w:eastAsia="Calibri" w:cs="Arial"/>
          <w:szCs w:val="22"/>
        </w:rPr>
      </w:pPr>
      <w:r w:rsidRPr="00627010">
        <w:rPr>
          <w:rFonts w:eastAsia="Calibri" w:cs="Arial"/>
          <w:szCs w:val="22"/>
        </w:rPr>
        <w:t xml:space="preserve">The Parish Safeguarding Officer or delegated other person must record the outcome of the DBS disclosure </w:t>
      </w:r>
      <w:proofErr w:type="gramStart"/>
      <w:r w:rsidRPr="00627010">
        <w:rPr>
          <w:rFonts w:eastAsia="Calibri" w:cs="Arial"/>
          <w:szCs w:val="22"/>
        </w:rPr>
        <w:t>including:</w:t>
      </w:r>
      <w:proofErr w:type="gramEnd"/>
      <w:r w:rsidRPr="00627010">
        <w:rPr>
          <w:rFonts w:eastAsia="Calibri" w:cs="Arial"/>
          <w:szCs w:val="22"/>
        </w:rPr>
        <w:t xml:space="preserve"> Applicant name, date of birth, disclosure number and disclosure date. If any information is disclosed on the Disclosure certificate the Diocesan Safeguarding </w:t>
      </w:r>
      <w:r>
        <w:rPr>
          <w:rFonts w:eastAsia="Calibri" w:cs="Arial"/>
          <w:szCs w:val="22"/>
        </w:rPr>
        <w:t>Officer</w:t>
      </w:r>
      <w:r w:rsidRPr="00627010">
        <w:rPr>
          <w:rFonts w:eastAsia="Calibri" w:cs="Arial"/>
          <w:szCs w:val="22"/>
        </w:rPr>
        <w:t xml:space="preserve"> must be contacted</w:t>
      </w:r>
      <w:r>
        <w:rPr>
          <w:rFonts w:eastAsia="Calibri" w:cs="Arial"/>
          <w:szCs w:val="22"/>
        </w:rPr>
        <w:t xml:space="preserve"> with the </w:t>
      </w:r>
      <w:proofErr w:type="gramStart"/>
      <w:r>
        <w:rPr>
          <w:rFonts w:eastAsia="Calibri" w:cs="Arial"/>
          <w:szCs w:val="22"/>
        </w:rPr>
        <w:t>applicants</w:t>
      </w:r>
      <w:proofErr w:type="gramEnd"/>
      <w:r>
        <w:rPr>
          <w:rFonts w:eastAsia="Calibri" w:cs="Arial"/>
          <w:szCs w:val="22"/>
        </w:rPr>
        <w:t xml:space="preserve"> consent. If consent is not given the individual cannot proceed into the role</w:t>
      </w:r>
      <w:bookmarkStart w:id="18" w:name="_Toc144366686"/>
      <w:r w:rsidR="00FF6D90">
        <w:rPr>
          <w:rFonts w:eastAsia="Calibri" w:cs="Arial"/>
          <w:szCs w:val="22"/>
        </w:rPr>
        <w:t xml:space="preserve">. </w:t>
      </w:r>
    </w:p>
    <w:p w14:paraId="6AC5CFB7" w14:textId="77777777" w:rsidR="00FF6D90" w:rsidRPr="00705F25" w:rsidRDefault="00FF6D90" w:rsidP="00705F25">
      <w:pPr>
        <w:spacing w:before="120" w:after="120" w:line="276" w:lineRule="auto"/>
        <w:rPr>
          <w:rFonts w:eastAsia="Calibri" w:cs="Arial"/>
          <w:b/>
          <w:szCs w:val="22"/>
        </w:rPr>
      </w:pPr>
    </w:p>
    <w:p w14:paraId="32C99C01" w14:textId="19FFE7F1" w:rsidR="00D91550" w:rsidRPr="00D91550" w:rsidRDefault="003F6F42" w:rsidP="00D91550">
      <w:pPr>
        <w:pStyle w:val="Heading1"/>
        <w:rPr>
          <w:rFonts w:eastAsia="Calibri"/>
        </w:rPr>
      </w:pPr>
      <w:r w:rsidRPr="00D91550">
        <w:rPr>
          <w:rFonts w:eastAsia="Calibri"/>
        </w:rPr>
        <w:t>Overseas Applicants</w:t>
      </w:r>
      <w:bookmarkEnd w:id="18"/>
      <w:r w:rsidR="007014B0" w:rsidRPr="00D91550">
        <w:rPr>
          <w:rFonts w:eastAsia="Calibri"/>
        </w:rPr>
        <w:t xml:space="preserve"> </w:t>
      </w:r>
    </w:p>
    <w:p w14:paraId="32C99C02" w14:textId="62E0F4AC" w:rsidR="003F6F42" w:rsidRPr="003F6F42" w:rsidRDefault="003F6F42" w:rsidP="00AF41C5">
      <w:pPr>
        <w:spacing w:before="120" w:after="120" w:line="276" w:lineRule="auto"/>
        <w:rPr>
          <w:rFonts w:eastAsia="Calibri" w:cs="Arial"/>
          <w:szCs w:val="22"/>
          <w:u w:val="single"/>
        </w:rPr>
      </w:pPr>
      <w:r w:rsidRPr="003F6F42">
        <w:rPr>
          <w:rFonts w:eastAsia="Calibri" w:cs="Arial"/>
          <w:szCs w:val="22"/>
          <w:u w:val="single"/>
        </w:rPr>
        <w:t>If a candidate/applicant etc. for a position that is eligible for a DBS check is coming from overseas who, either has never lived in the UK or spent a period of time</w:t>
      </w:r>
      <w:r w:rsidR="000917B7">
        <w:rPr>
          <w:rFonts w:eastAsia="Calibri" w:cs="Arial"/>
          <w:szCs w:val="22"/>
          <w:u w:val="single"/>
        </w:rPr>
        <w:t xml:space="preserve"> out of the UK</w:t>
      </w:r>
      <w:r w:rsidRPr="003F6F42">
        <w:rPr>
          <w:rFonts w:eastAsia="Calibri" w:cs="Arial"/>
          <w:szCs w:val="22"/>
          <w:u w:val="single"/>
        </w:rPr>
        <w:t xml:space="preserve"> (i.e. lived abroad), the person making the appointment should request an additional check and ask the applicant to obtain criminality information (also known as a certificate of good conduct/character) from his/her relevant embassy/high commission (or police force). This means that in addition to the DBS check, the candidate/applicant must seek this additional check to cover the time he/she spent abroad (Further advice can be found on the Home Office website</w:t>
      </w:r>
      <w:r w:rsidR="002D5BBD">
        <w:rPr>
          <w:rStyle w:val="FootnoteReference"/>
          <w:rFonts w:eastAsia="Calibri" w:cs="Arial"/>
          <w:szCs w:val="22"/>
          <w:u w:val="single"/>
        </w:rPr>
        <w:footnoteReference w:id="8"/>
      </w:r>
      <w:r w:rsidRPr="003F6F42">
        <w:rPr>
          <w:rFonts w:eastAsia="Calibri" w:cs="Arial"/>
          <w:szCs w:val="22"/>
          <w:u w:val="single"/>
        </w:rPr>
        <w:t>).</w:t>
      </w:r>
    </w:p>
    <w:p w14:paraId="32C99C04" w14:textId="5F92A00A" w:rsidR="00627010" w:rsidRDefault="00627010" w:rsidP="00AF41C5">
      <w:pPr>
        <w:spacing w:before="120" w:after="120" w:line="276" w:lineRule="auto"/>
        <w:rPr>
          <w:rFonts w:eastAsia="Calibri" w:cs="Arial"/>
          <w:szCs w:val="22"/>
        </w:rPr>
      </w:pPr>
    </w:p>
    <w:p w14:paraId="32C99C05" w14:textId="77777777" w:rsidR="00D91550" w:rsidRDefault="00D91550" w:rsidP="00AF41C5">
      <w:pPr>
        <w:spacing w:before="120" w:after="120" w:line="276" w:lineRule="auto"/>
        <w:rPr>
          <w:rFonts w:eastAsia="Calibri" w:cs="Arial"/>
          <w:b/>
          <w:szCs w:val="22"/>
          <w:u w:val="single"/>
        </w:rPr>
      </w:pPr>
    </w:p>
    <w:p w14:paraId="32C99C06" w14:textId="77777777" w:rsidR="00D91550" w:rsidRDefault="00307696" w:rsidP="00D91550">
      <w:pPr>
        <w:pStyle w:val="Heading1"/>
        <w:rPr>
          <w:rFonts w:eastAsia="Calibri"/>
        </w:rPr>
      </w:pPr>
      <w:bookmarkStart w:id="19" w:name="_Toc144366687"/>
      <w:r w:rsidRPr="007014B0">
        <w:rPr>
          <w:rFonts w:eastAsia="Calibri"/>
        </w:rPr>
        <w:t>DBS Updates</w:t>
      </w:r>
      <w:bookmarkEnd w:id="19"/>
    </w:p>
    <w:p w14:paraId="32C99C07" w14:textId="334F3BBD" w:rsidR="003F6F42" w:rsidRDefault="00307696" w:rsidP="00AF41C5">
      <w:pPr>
        <w:spacing w:before="120" w:after="120" w:line="276" w:lineRule="auto"/>
        <w:rPr>
          <w:rFonts w:eastAsia="Calibri" w:cs="Arial"/>
          <w:szCs w:val="22"/>
        </w:rPr>
      </w:pPr>
      <w:r>
        <w:rPr>
          <w:rFonts w:eastAsia="Calibri" w:cs="Arial"/>
          <w:szCs w:val="22"/>
        </w:rPr>
        <w:t>The DBS provides a service called ‘Updates</w:t>
      </w:r>
      <w:r w:rsidR="001074C9">
        <w:rPr>
          <w:rStyle w:val="FootnoteReference"/>
          <w:rFonts w:eastAsia="Calibri" w:cs="Arial"/>
          <w:szCs w:val="22"/>
        </w:rPr>
        <w:footnoteReference w:id="9"/>
      </w:r>
      <w:r>
        <w:rPr>
          <w:rFonts w:eastAsia="Calibri" w:cs="Arial"/>
          <w:szCs w:val="22"/>
        </w:rPr>
        <w:t>’. Applicants may register for this service</w:t>
      </w:r>
      <w:r w:rsidR="001074C9">
        <w:rPr>
          <w:rFonts w:eastAsia="Calibri" w:cs="Arial"/>
          <w:szCs w:val="22"/>
        </w:rPr>
        <w:t xml:space="preserve"> at the point of application for a DBS certificate</w:t>
      </w:r>
      <w:r>
        <w:rPr>
          <w:rFonts w:eastAsia="Calibri" w:cs="Arial"/>
          <w:szCs w:val="22"/>
        </w:rPr>
        <w:t xml:space="preserve">. It is free for volunteers but has an annual charge for paid staff. The Diocese of Bristol does not pay the annual fee for paid staff. </w:t>
      </w:r>
      <w:proofErr w:type="gramStart"/>
      <w:r>
        <w:rPr>
          <w:rFonts w:eastAsia="Calibri" w:cs="Arial"/>
          <w:szCs w:val="22"/>
        </w:rPr>
        <w:t>PCC’s</w:t>
      </w:r>
      <w:proofErr w:type="gramEnd"/>
      <w:r>
        <w:rPr>
          <w:rFonts w:eastAsia="Calibri" w:cs="Arial"/>
          <w:szCs w:val="22"/>
        </w:rPr>
        <w:t xml:space="preserve"> may choose to accept ‘Updates’ so long as the service is used in line with the Church of England </w:t>
      </w:r>
      <w:r w:rsidR="002D5BBD">
        <w:rPr>
          <w:rFonts w:eastAsia="Calibri" w:cs="Arial"/>
          <w:szCs w:val="22"/>
        </w:rPr>
        <w:t>‘</w:t>
      </w:r>
      <w:r>
        <w:rPr>
          <w:rFonts w:eastAsia="Calibri" w:cs="Arial"/>
          <w:szCs w:val="22"/>
        </w:rPr>
        <w:t xml:space="preserve">Safer Recruitment </w:t>
      </w:r>
      <w:r w:rsidR="001074C9">
        <w:rPr>
          <w:rFonts w:eastAsia="Calibri" w:cs="Arial"/>
          <w:szCs w:val="22"/>
        </w:rPr>
        <w:t>and People Management</w:t>
      </w:r>
      <w:r w:rsidR="003F6F42">
        <w:rPr>
          <w:rFonts w:eastAsia="Calibri" w:cs="Arial"/>
          <w:szCs w:val="22"/>
        </w:rPr>
        <w:t xml:space="preserve"> Guidance 20</w:t>
      </w:r>
      <w:r w:rsidR="001074C9">
        <w:rPr>
          <w:rFonts w:eastAsia="Calibri" w:cs="Arial"/>
          <w:szCs w:val="22"/>
        </w:rPr>
        <w:t>21</w:t>
      </w:r>
      <w:r w:rsidR="002D5BBD">
        <w:rPr>
          <w:rFonts w:eastAsia="Calibri" w:cs="Arial"/>
          <w:szCs w:val="22"/>
        </w:rPr>
        <w:t>’</w:t>
      </w:r>
      <w:r>
        <w:rPr>
          <w:rFonts w:eastAsia="Calibri" w:cs="Arial"/>
          <w:szCs w:val="22"/>
        </w:rPr>
        <w:t xml:space="preserve">. </w:t>
      </w:r>
      <w:proofErr w:type="gramStart"/>
      <w:r>
        <w:rPr>
          <w:rFonts w:eastAsia="Calibri" w:cs="Arial"/>
          <w:szCs w:val="22"/>
        </w:rPr>
        <w:t>However</w:t>
      </w:r>
      <w:proofErr w:type="gramEnd"/>
      <w:r>
        <w:rPr>
          <w:rFonts w:eastAsia="Calibri" w:cs="Arial"/>
          <w:szCs w:val="22"/>
        </w:rPr>
        <w:t xml:space="preserve"> the Diocese of Bristol will </w:t>
      </w:r>
      <w:r w:rsidRPr="00EF09A2">
        <w:rPr>
          <w:rFonts w:eastAsia="Calibri" w:cs="Arial"/>
          <w:b/>
          <w:szCs w:val="22"/>
        </w:rPr>
        <w:t>not</w:t>
      </w:r>
      <w:r>
        <w:rPr>
          <w:rFonts w:eastAsia="Calibri" w:cs="Arial"/>
          <w:szCs w:val="22"/>
        </w:rPr>
        <w:t xml:space="preserve"> be notified when a disclosure is obtained via the ‘Update’ service and parishes are therefore advised to ensure that the date the service was used, the outcome, </w:t>
      </w:r>
      <w:r>
        <w:rPr>
          <w:rFonts w:eastAsia="Calibri" w:cs="Arial"/>
          <w:szCs w:val="22"/>
        </w:rPr>
        <w:lastRenderedPageBreak/>
        <w:t xml:space="preserve">and the certificate number, date and type checked are recorded within the parish for future reference.  </w:t>
      </w:r>
    </w:p>
    <w:p w14:paraId="32C99C08" w14:textId="77777777" w:rsidR="00D91550" w:rsidRDefault="00D91550" w:rsidP="00AF41C5">
      <w:pPr>
        <w:spacing w:before="120" w:after="120" w:line="276" w:lineRule="auto"/>
        <w:rPr>
          <w:rFonts w:eastAsia="Calibri" w:cs="Arial"/>
          <w:b/>
          <w:szCs w:val="22"/>
        </w:rPr>
      </w:pPr>
    </w:p>
    <w:p w14:paraId="32C99C09" w14:textId="77777777" w:rsidR="00D91550" w:rsidRDefault="003F6F42" w:rsidP="00D91550">
      <w:pPr>
        <w:pStyle w:val="Heading1"/>
        <w:rPr>
          <w:color w:val="000000"/>
          <w:lang w:eastAsia="en-GB"/>
        </w:rPr>
      </w:pPr>
      <w:bookmarkStart w:id="20" w:name="_Toc144366688"/>
      <w:r w:rsidRPr="007014B0">
        <w:rPr>
          <w:rFonts w:eastAsia="Calibri"/>
        </w:rPr>
        <w:t>DBS Portability</w:t>
      </w:r>
      <w:bookmarkEnd w:id="20"/>
      <w:r w:rsidR="007014B0" w:rsidRPr="007014B0">
        <w:rPr>
          <w:color w:val="000000"/>
          <w:lang w:eastAsia="en-GB"/>
        </w:rPr>
        <w:t xml:space="preserve"> </w:t>
      </w:r>
    </w:p>
    <w:p w14:paraId="32C99C0A" w14:textId="77777777" w:rsidR="003F6F42" w:rsidRDefault="003F6F42" w:rsidP="00AF41C5">
      <w:pPr>
        <w:spacing w:before="120" w:after="120" w:line="276" w:lineRule="auto"/>
        <w:rPr>
          <w:szCs w:val="22"/>
        </w:rPr>
      </w:pPr>
      <w:r>
        <w:rPr>
          <w:szCs w:val="22"/>
        </w:rPr>
        <w:t xml:space="preserve">Portability is the term employed for using a criminal record check obtained in one role, for a new role. Anyone applying for a new role in a Church of England organisation within the diocese where he/she currently works or applying for a new role in the cathedral where he/she currently works does not require a second criminal record check (i.e. his/her current check will be portable), provided the result of the criminal record check has been seen, does not need renewing and the new role is: - </w:t>
      </w:r>
    </w:p>
    <w:p w14:paraId="32C99C0B" w14:textId="77777777" w:rsidR="003F6F42" w:rsidRPr="00CA5CA3" w:rsidRDefault="003F6F42" w:rsidP="00AF41C5">
      <w:pPr>
        <w:pStyle w:val="Default"/>
        <w:numPr>
          <w:ilvl w:val="0"/>
          <w:numId w:val="18"/>
        </w:numPr>
        <w:spacing w:before="120" w:after="120" w:line="276" w:lineRule="auto"/>
      </w:pPr>
      <w:r w:rsidRPr="00CA5CA3">
        <w:t xml:space="preserve">With the same “workforce” (i.e. either working with children or working with adults experiencing or at risk of abuse or neglect); and </w:t>
      </w:r>
    </w:p>
    <w:p w14:paraId="32C99C0C" w14:textId="77777777" w:rsidR="003F6F42" w:rsidRPr="00CA5CA3" w:rsidRDefault="003F6F42" w:rsidP="00AF41C5">
      <w:pPr>
        <w:pStyle w:val="Default"/>
        <w:numPr>
          <w:ilvl w:val="0"/>
          <w:numId w:val="18"/>
        </w:numPr>
        <w:spacing w:before="120" w:after="120" w:line="276" w:lineRule="auto"/>
      </w:pPr>
      <w:r w:rsidRPr="00CA5CA3">
        <w:t>Eligible for th</w:t>
      </w:r>
      <w:r w:rsidR="00EF09A2">
        <w:t>e same/</w:t>
      </w:r>
      <w:r w:rsidRPr="00CA5CA3">
        <w:t xml:space="preserve">lower level of criminal record check as the previous role. </w:t>
      </w:r>
    </w:p>
    <w:p w14:paraId="32C99C0D" w14:textId="77777777" w:rsidR="003F6F42" w:rsidRPr="00CA5CA3" w:rsidRDefault="003F6F42" w:rsidP="00AF41C5">
      <w:pPr>
        <w:pStyle w:val="Default"/>
        <w:spacing w:before="120" w:after="120" w:line="276" w:lineRule="auto"/>
      </w:pPr>
      <w:r w:rsidRPr="00CA5CA3">
        <w:t xml:space="preserve">Portability will not apply and a new criminal record check will </w:t>
      </w:r>
      <w:r w:rsidRPr="00CA5CA3">
        <w:rPr>
          <w:b/>
          <w:bCs/>
        </w:rPr>
        <w:t xml:space="preserve">always </w:t>
      </w:r>
      <w:r w:rsidRPr="00CA5CA3">
        <w:t xml:space="preserve">be required where: </w:t>
      </w:r>
    </w:p>
    <w:p w14:paraId="32C99C0E" w14:textId="77777777" w:rsidR="003F6F42" w:rsidRPr="00CA5CA3" w:rsidRDefault="003F6F42" w:rsidP="00AF41C5">
      <w:pPr>
        <w:pStyle w:val="Default"/>
        <w:numPr>
          <w:ilvl w:val="0"/>
          <w:numId w:val="20"/>
        </w:numPr>
        <w:spacing w:before="120" w:after="120" w:line="276" w:lineRule="auto"/>
      </w:pPr>
      <w:r w:rsidRPr="00CA5CA3">
        <w:t xml:space="preserve">A person moving into a role in the Church of England from an external organisation e.g. a volunteer with Scope (the disability charity) wants to volunteer in a church or a youth worker, working in a local authority, applies for a role in the Church; or </w:t>
      </w:r>
    </w:p>
    <w:p w14:paraId="32C99C0F" w14:textId="77777777" w:rsidR="003F6F42" w:rsidRPr="00CA5CA3" w:rsidRDefault="003F6F42" w:rsidP="00AF41C5">
      <w:pPr>
        <w:pStyle w:val="Default"/>
        <w:numPr>
          <w:ilvl w:val="0"/>
          <w:numId w:val="20"/>
        </w:numPr>
        <w:spacing w:before="120" w:after="120" w:line="276" w:lineRule="auto"/>
      </w:pPr>
      <w:r w:rsidRPr="00CA5CA3">
        <w:t xml:space="preserve">An individual is seeking ordination, reader or lay ministry training; or </w:t>
      </w:r>
    </w:p>
    <w:p w14:paraId="32C99C10" w14:textId="77777777" w:rsidR="003F6F42" w:rsidRPr="00CA5CA3" w:rsidRDefault="003F6F42" w:rsidP="00AF41C5">
      <w:pPr>
        <w:pStyle w:val="Default"/>
        <w:numPr>
          <w:ilvl w:val="0"/>
          <w:numId w:val="20"/>
        </w:numPr>
        <w:spacing w:before="120" w:after="120" w:line="276" w:lineRule="auto"/>
      </w:pPr>
      <w:r w:rsidRPr="00CA5CA3">
        <w:t xml:space="preserve">A person moves to a new job or role in a new diocese or cathedral; or </w:t>
      </w:r>
    </w:p>
    <w:p w14:paraId="32C99C11" w14:textId="77777777" w:rsidR="003F6F42" w:rsidRPr="00CA5CA3" w:rsidRDefault="003F6F42" w:rsidP="00AF41C5">
      <w:pPr>
        <w:pStyle w:val="Default"/>
        <w:numPr>
          <w:ilvl w:val="0"/>
          <w:numId w:val="20"/>
        </w:numPr>
        <w:spacing w:before="120" w:after="120" w:line="276" w:lineRule="auto"/>
      </w:pPr>
      <w:r w:rsidRPr="00CA5CA3">
        <w:t xml:space="preserve">A person moves roles to work with a different workforce. For </w:t>
      </w:r>
      <w:proofErr w:type="gramStart"/>
      <w:r w:rsidRPr="00CA5CA3">
        <w:t>example</w:t>
      </w:r>
      <w:proofErr w:type="gramEnd"/>
      <w:r w:rsidRPr="00CA5CA3">
        <w:t xml:space="preserve"> from working with children to working with adults experiencing, or at risk of abuse or neglect and vice </w:t>
      </w:r>
      <w:proofErr w:type="gramStart"/>
      <w:r w:rsidRPr="00CA5CA3">
        <w:t>versa ;or</w:t>
      </w:r>
      <w:proofErr w:type="gramEnd"/>
      <w:r w:rsidRPr="00CA5CA3">
        <w:t xml:space="preserve"> </w:t>
      </w:r>
    </w:p>
    <w:p w14:paraId="32C99C12" w14:textId="77777777" w:rsidR="003F6F42" w:rsidRPr="00CA5CA3" w:rsidRDefault="003F6F42" w:rsidP="00AF41C5">
      <w:pPr>
        <w:pStyle w:val="Default"/>
        <w:numPr>
          <w:ilvl w:val="0"/>
          <w:numId w:val="20"/>
        </w:numPr>
        <w:spacing w:before="120" w:after="120" w:line="276" w:lineRule="auto"/>
      </w:pPr>
      <w:r w:rsidRPr="00CA5CA3">
        <w:t>The level of check required changes to a higher level (e.g. in his / her new role a person is eligible for an enhanced plus barred list check; but in his/</w:t>
      </w:r>
      <w:r w:rsidR="005C71A8">
        <w:t>her previous role he</w:t>
      </w:r>
      <w:r w:rsidRPr="00CA5CA3">
        <w:t xml:space="preserve">/she was only eligible for an enhanced check without a check of the barred list). </w:t>
      </w:r>
    </w:p>
    <w:p w14:paraId="32C99C13" w14:textId="77777777" w:rsidR="003F6F42" w:rsidRDefault="003F6F42" w:rsidP="00AF41C5">
      <w:pPr>
        <w:pStyle w:val="Default"/>
        <w:spacing w:before="120" w:after="120" w:line="276" w:lineRule="auto"/>
        <w:rPr>
          <w:sz w:val="22"/>
          <w:szCs w:val="22"/>
        </w:rPr>
      </w:pPr>
    </w:p>
    <w:p w14:paraId="32C99C14" w14:textId="77777777" w:rsidR="00D91550" w:rsidRDefault="00627010" w:rsidP="00D91550">
      <w:pPr>
        <w:pStyle w:val="Heading1"/>
        <w:rPr>
          <w:rFonts w:eastAsia="Calibri"/>
        </w:rPr>
      </w:pPr>
      <w:bookmarkStart w:id="21" w:name="_Toc144366689"/>
      <w:r w:rsidRPr="00627010">
        <w:rPr>
          <w:rFonts w:eastAsia="Calibri"/>
        </w:rPr>
        <w:t>Confirm in Role</w:t>
      </w:r>
      <w:bookmarkEnd w:id="21"/>
    </w:p>
    <w:p w14:paraId="32C99C15"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The person must only be confirmed in role and start once the whole process is complete. This includes satisfactory references and DBS disclosure certificate having been seen</w:t>
      </w:r>
      <w:r w:rsidR="00C211B8">
        <w:rPr>
          <w:rFonts w:eastAsia="Calibri" w:cs="Arial"/>
          <w:szCs w:val="22"/>
        </w:rPr>
        <w:t xml:space="preserve"> and any risk assessment required having been completed</w:t>
      </w:r>
      <w:r w:rsidRPr="00627010">
        <w:rPr>
          <w:rFonts w:eastAsia="Calibri" w:cs="Arial"/>
          <w:szCs w:val="22"/>
        </w:rPr>
        <w:t xml:space="preserve">. </w:t>
      </w:r>
    </w:p>
    <w:p w14:paraId="32C99C16"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The PCC must the</w:t>
      </w:r>
      <w:r w:rsidR="009F029D">
        <w:rPr>
          <w:rFonts w:eastAsia="Calibri" w:cs="Arial"/>
          <w:szCs w:val="22"/>
        </w:rPr>
        <w:t>n</w:t>
      </w:r>
      <w:r w:rsidRPr="00627010">
        <w:rPr>
          <w:rFonts w:eastAsia="Calibri" w:cs="Arial"/>
          <w:szCs w:val="22"/>
        </w:rPr>
        <w:t xml:space="preserve"> be informed that the person has been </w:t>
      </w:r>
      <w:proofErr w:type="gramStart"/>
      <w:r w:rsidRPr="00627010">
        <w:rPr>
          <w:rFonts w:eastAsia="Calibri" w:cs="Arial"/>
          <w:szCs w:val="22"/>
        </w:rPr>
        <w:t>recruited</w:t>
      </w:r>
      <w:proofErr w:type="gramEnd"/>
      <w:r w:rsidRPr="00627010">
        <w:rPr>
          <w:rFonts w:eastAsia="Calibri" w:cs="Arial"/>
          <w:szCs w:val="22"/>
        </w:rPr>
        <w:t xml:space="preserve"> and this information must be recorded in the PCC minutes.</w:t>
      </w:r>
      <w:r w:rsidR="00595608">
        <w:rPr>
          <w:rFonts w:eastAsia="Calibri" w:cs="Arial"/>
          <w:szCs w:val="22"/>
        </w:rPr>
        <w:t xml:space="preserve"> </w:t>
      </w:r>
      <w:r w:rsidR="000265F8">
        <w:rPr>
          <w:rFonts w:eastAsia="Calibri" w:cs="Arial"/>
          <w:szCs w:val="22"/>
        </w:rPr>
        <w:t xml:space="preserve"> It is good practice to confirm an appointment in writing and a brief letter template is provided for this purpose: </w:t>
      </w:r>
      <w:hyperlink r:id="rId17" w:history="1">
        <w:r w:rsidR="00773D22" w:rsidRPr="009E6A28">
          <w:rPr>
            <w:rStyle w:val="Hyperlink"/>
          </w:rPr>
          <w:t>http://www.bristol.anglican.org/content/pages/documents/f29d234328fbd39634102a0dd6e4813f649e9a70.docx</w:t>
        </w:r>
      </w:hyperlink>
      <w:r w:rsidR="00773D22">
        <w:t xml:space="preserve"> </w:t>
      </w:r>
    </w:p>
    <w:p w14:paraId="32C99C17" w14:textId="77777777" w:rsidR="00AF41C5" w:rsidRDefault="00AF41C5" w:rsidP="00AF41C5">
      <w:pPr>
        <w:spacing w:before="120" w:after="120" w:line="276" w:lineRule="auto"/>
        <w:rPr>
          <w:rFonts w:eastAsia="Calibri" w:cs="Arial"/>
          <w:b/>
          <w:szCs w:val="22"/>
        </w:rPr>
      </w:pPr>
    </w:p>
    <w:p w14:paraId="32C99C18" w14:textId="77777777" w:rsidR="00D91550" w:rsidRDefault="00627010" w:rsidP="00D91550">
      <w:pPr>
        <w:pStyle w:val="Heading1"/>
        <w:rPr>
          <w:rFonts w:eastAsia="Calibri"/>
        </w:rPr>
      </w:pPr>
      <w:bookmarkStart w:id="22" w:name="_Toc144366690"/>
      <w:r w:rsidRPr="00627010">
        <w:rPr>
          <w:rFonts w:eastAsia="Calibri"/>
        </w:rPr>
        <w:lastRenderedPageBreak/>
        <w:t>Decision not to appoint</w:t>
      </w:r>
      <w:bookmarkEnd w:id="22"/>
    </w:p>
    <w:p w14:paraId="32C99C19"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Where a person is deemed not to be suitable for a role following references and a DBS disclosure having been obtained, the person must be informed in writing by the recruiter of the decision and the reasons for this.</w:t>
      </w:r>
      <w:r w:rsidR="00FB440C">
        <w:rPr>
          <w:rFonts w:eastAsia="Calibri" w:cs="Arial"/>
          <w:szCs w:val="22"/>
        </w:rPr>
        <w:t xml:space="preserve"> </w:t>
      </w:r>
    </w:p>
    <w:p w14:paraId="32C99C1A" w14:textId="77777777" w:rsidR="00AF41C5" w:rsidRDefault="00AF41C5" w:rsidP="00AF41C5">
      <w:pPr>
        <w:spacing w:before="120" w:after="120" w:line="276" w:lineRule="auto"/>
        <w:rPr>
          <w:rFonts w:eastAsia="Calibri" w:cs="Arial"/>
          <w:b/>
          <w:szCs w:val="22"/>
        </w:rPr>
      </w:pPr>
    </w:p>
    <w:p w14:paraId="32C99C1B" w14:textId="77777777" w:rsidR="00D91550" w:rsidRDefault="00D91550" w:rsidP="00D91550">
      <w:pPr>
        <w:pStyle w:val="Heading1"/>
        <w:rPr>
          <w:rFonts w:eastAsia="Calibri"/>
        </w:rPr>
      </w:pPr>
      <w:bookmarkStart w:id="23" w:name="_Toc144366691"/>
      <w:r>
        <w:rPr>
          <w:rFonts w:eastAsia="Calibri"/>
        </w:rPr>
        <w:t>After recruitment</w:t>
      </w:r>
      <w:bookmarkEnd w:id="23"/>
      <w:r w:rsidR="00C77BEB">
        <w:rPr>
          <w:rFonts w:eastAsia="Calibri"/>
        </w:rPr>
        <w:t xml:space="preserve"> </w:t>
      </w:r>
    </w:p>
    <w:p w14:paraId="32C99C1C" w14:textId="77777777" w:rsidR="00627010" w:rsidRDefault="00627010" w:rsidP="00AF41C5">
      <w:pPr>
        <w:spacing w:before="120" w:after="120" w:line="276" w:lineRule="auto"/>
        <w:rPr>
          <w:rFonts w:eastAsia="Calibri" w:cs="Arial"/>
          <w:szCs w:val="22"/>
        </w:rPr>
      </w:pPr>
      <w:r w:rsidRPr="00627010">
        <w:rPr>
          <w:rFonts w:eastAsia="Calibri" w:cs="Arial"/>
          <w:szCs w:val="22"/>
        </w:rPr>
        <w:t>The process does not stop there!</w:t>
      </w:r>
    </w:p>
    <w:p w14:paraId="32C99C1D" w14:textId="77777777" w:rsidR="00AF41C5" w:rsidRDefault="00AF41C5" w:rsidP="00AF41C5">
      <w:pPr>
        <w:spacing w:before="120" w:after="120" w:line="276" w:lineRule="auto"/>
        <w:rPr>
          <w:rFonts w:eastAsia="Calibri" w:cs="Arial"/>
          <w:b/>
          <w:szCs w:val="22"/>
        </w:rPr>
      </w:pPr>
    </w:p>
    <w:p w14:paraId="32C99C1E" w14:textId="77777777" w:rsidR="00D91550" w:rsidRDefault="00627010" w:rsidP="00D91550">
      <w:pPr>
        <w:pStyle w:val="Heading1"/>
        <w:rPr>
          <w:rFonts w:eastAsia="Calibri"/>
        </w:rPr>
      </w:pPr>
      <w:bookmarkStart w:id="24" w:name="_Toc144366692"/>
      <w:r w:rsidRPr="00627010">
        <w:rPr>
          <w:rFonts w:eastAsia="Calibri"/>
        </w:rPr>
        <w:t>DBS Renewal</w:t>
      </w:r>
      <w:bookmarkEnd w:id="24"/>
    </w:p>
    <w:p w14:paraId="32C99C1F" w14:textId="6D996979"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It is </w:t>
      </w:r>
      <w:r w:rsidR="00B82E0B">
        <w:rPr>
          <w:rFonts w:eastAsia="Calibri" w:cs="Arial"/>
          <w:szCs w:val="22"/>
        </w:rPr>
        <w:t>Church of England</w:t>
      </w:r>
      <w:r w:rsidRPr="00627010">
        <w:rPr>
          <w:rFonts w:eastAsia="Calibri" w:cs="Arial"/>
          <w:szCs w:val="22"/>
        </w:rPr>
        <w:t xml:space="preserve"> policy that all staff</w:t>
      </w:r>
      <w:r w:rsidR="00C211B8">
        <w:rPr>
          <w:rFonts w:eastAsia="Calibri" w:cs="Arial"/>
          <w:szCs w:val="22"/>
        </w:rPr>
        <w:t xml:space="preserve"> and volunteers in eligible roles</w:t>
      </w:r>
      <w:r w:rsidRPr="00627010">
        <w:rPr>
          <w:rFonts w:eastAsia="Calibri" w:cs="Arial"/>
          <w:szCs w:val="22"/>
        </w:rPr>
        <w:t xml:space="preserve"> </w:t>
      </w:r>
      <w:r w:rsidR="00C211B8">
        <w:rPr>
          <w:rFonts w:eastAsia="Calibri" w:cs="Arial"/>
          <w:szCs w:val="22"/>
        </w:rPr>
        <w:t xml:space="preserve">and </w:t>
      </w:r>
      <w:r w:rsidRPr="00627010">
        <w:rPr>
          <w:rFonts w:eastAsia="Calibri" w:cs="Arial"/>
          <w:szCs w:val="22"/>
        </w:rPr>
        <w:t xml:space="preserve">those holding a Bishop’s licence apply for a new DBS Disclosure within </w:t>
      </w:r>
      <w:r w:rsidR="008D08E1">
        <w:rPr>
          <w:rFonts w:eastAsia="Calibri" w:cs="Arial"/>
          <w:szCs w:val="22"/>
        </w:rPr>
        <w:t>3</w:t>
      </w:r>
      <w:r w:rsidRPr="00627010">
        <w:rPr>
          <w:rFonts w:eastAsia="Calibri" w:cs="Arial"/>
          <w:szCs w:val="22"/>
        </w:rPr>
        <w:t xml:space="preserve"> years of the last certificate.</w:t>
      </w:r>
    </w:p>
    <w:p w14:paraId="32C99C20" w14:textId="38788379" w:rsidR="00627010" w:rsidRPr="00627010" w:rsidRDefault="00627010" w:rsidP="00AF41C5">
      <w:pPr>
        <w:spacing w:before="120" w:after="120" w:line="276" w:lineRule="auto"/>
        <w:rPr>
          <w:rFonts w:eastAsia="Calibri" w:cs="Arial"/>
          <w:szCs w:val="22"/>
        </w:rPr>
      </w:pPr>
      <w:r w:rsidRPr="00627010">
        <w:rPr>
          <w:rFonts w:eastAsia="Calibri" w:cs="Arial"/>
          <w:szCs w:val="22"/>
        </w:rPr>
        <w:t xml:space="preserve">A DBS certificate is not a clearance to work. It is closest in kind to an MOT certificate. All it </w:t>
      </w:r>
      <w:r w:rsidR="000678FD">
        <w:rPr>
          <w:rFonts w:eastAsia="Calibri" w:cs="Arial"/>
          <w:szCs w:val="22"/>
        </w:rPr>
        <w:t>provides</w:t>
      </w:r>
      <w:r w:rsidRPr="00627010">
        <w:rPr>
          <w:rFonts w:eastAsia="Calibri" w:cs="Arial"/>
          <w:szCs w:val="22"/>
        </w:rPr>
        <w:t xml:space="preserve"> is </w:t>
      </w:r>
      <w:r w:rsidR="000678FD">
        <w:rPr>
          <w:rFonts w:eastAsia="Calibri" w:cs="Arial"/>
          <w:szCs w:val="22"/>
        </w:rPr>
        <w:t>the</w:t>
      </w:r>
      <w:r w:rsidRPr="00627010">
        <w:rPr>
          <w:rFonts w:eastAsia="Calibri" w:cs="Arial"/>
          <w:szCs w:val="22"/>
        </w:rPr>
        <w:t xml:space="preserve"> relevant information the police </w:t>
      </w:r>
      <w:r w:rsidR="000678FD">
        <w:rPr>
          <w:rFonts w:eastAsia="Calibri" w:cs="Arial"/>
          <w:szCs w:val="22"/>
        </w:rPr>
        <w:t>held</w:t>
      </w:r>
      <w:r w:rsidRPr="00627010">
        <w:rPr>
          <w:rFonts w:eastAsia="Calibri" w:cs="Arial"/>
          <w:szCs w:val="22"/>
        </w:rPr>
        <w:t xml:space="preserve"> on the day the certificate was issued. It is possible that an i</w:t>
      </w:r>
      <w:r w:rsidR="000678FD">
        <w:rPr>
          <w:rFonts w:eastAsia="Calibri" w:cs="Arial"/>
          <w:szCs w:val="22"/>
        </w:rPr>
        <w:t>ndividual may receive a caution or</w:t>
      </w:r>
      <w:r w:rsidRPr="00627010">
        <w:rPr>
          <w:rFonts w:eastAsia="Calibri" w:cs="Arial"/>
          <w:szCs w:val="22"/>
        </w:rPr>
        <w:t xml:space="preserve"> conviction or</w:t>
      </w:r>
      <w:r w:rsidR="000678FD">
        <w:rPr>
          <w:rFonts w:eastAsia="Calibri" w:cs="Arial"/>
          <w:szCs w:val="22"/>
        </w:rPr>
        <w:t xml:space="preserve"> that</w:t>
      </w:r>
      <w:r w:rsidRPr="00627010">
        <w:rPr>
          <w:rFonts w:eastAsia="Calibri" w:cs="Arial"/>
          <w:szCs w:val="22"/>
        </w:rPr>
        <w:t xml:space="preserve"> other information may be held by police following a DBS certificate being issued. We may not find out about this unless either the individual tells us or we check again. By being clear that we do re-check every </w:t>
      </w:r>
      <w:r w:rsidR="008D08E1">
        <w:rPr>
          <w:rFonts w:eastAsia="Calibri" w:cs="Arial"/>
          <w:szCs w:val="22"/>
        </w:rPr>
        <w:t>3</w:t>
      </w:r>
      <w:r w:rsidRPr="00627010">
        <w:rPr>
          <w:rFonts w:eastAsia="Calibri" w:cs="Arial"/>
          <w:szCs w:val="22"/>
        </w:rPr>
        <w:t xml:space="preserve"> years we </w:t>
      </w:r>
      <w:r w:rsidR="00C77BEB">
        <w:rPr>
          <w:rFonts w:eastAsia="Calibri" w:cs="Arial"/>
          <w:szCs w:val="22"/>
        </w:rPr>
        <w:t>expect</w:t>
      </w:r>
      <w:r w:rsidR="00C77BEB" w:rsidRPr="00627010">
        <w:rPr>
          <w:rFonts w:eastAsia="Calibri" w:cs="Arial"/>
          <w:szCs w:val="22"/>
        </w:rPr>
        <w:t xml:space="preserve"> </w:t>
      </w:r>
      <w:r w:rsidRPr="00627010">
        <w:rPr>
          <w:rFonts w:eastAsia="Calibri" w:cs="Arial"/>
          <w:szCs w:val="22"/>
        </w:rPr>
        <w:t xml:space="preserve">individuals to tell us about any convictions or cautions they </w:t>
      </w:r>
      <w:r w:rsidR="00C77BEB">
        <w:rPr>
          <w:rFonts w:eastAsia="Calibri" w:cs="Arial"/>
          <w:szCs w:val="22"/>
        </w:rPr>
        <w:t>receive</w:t>
      </w:r>
      <w:r w:rsidRPr="00627010">
        <w:rPr>
          <w:rFonts w:eastAsia="Calibri" w:cs="Arial"/>
          <w:szCs w:val="22"/>
        </w:rPr>
        <w:t>.</w:t>
      </w:r>
    </w:p>
    <w:p w14:paraId="32C99C21" w14:textId="77777777" w:rsidR="00D91550" w:rsidRDefault="00D91550" w:rsidP="00AF41C5">
      <w:pPr>
        <w:spacing w:before="120" w:after="120" w:line="276" w:lineRule="auto"/>
        <w:rPr>
          <w:rFonts w:eastAsia="Calibri" w:cs="Arial"/>
          <w:b/>
          <w:szCs w:val="22"/>
        </w:rPr>
      </w:pPr>
    </w:p>
    <w:p w14:paraId="32C99C22" w14:textId="77777777" w:rsidR="00D91550" w:rsidRDefault="00627010" w:rsidP="00D91550">
      <w:pPr>
        <w:pStyle w:val="Heading1"/>
        <w:rPr>
          <w:rFonts w:eastAsia="Calibri"/>
        </w:rPr>
      </w:pPr>
      <w:bookmarkStart w:id="25" w:name="_Toc144366693"/>
      <w:r w:rsidRPr="00627010">
        <w:rPr>
          <w:rFonts w:eastAsia="Calibri"/>
        </w:rPr>
        <w:t>Probation and Review</w:t>
      </w:r>
      <w:bookmarkEnd w:id="25"/>
    </w:p>
    <w:p w14:paraId="32C99C23"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It is important that once a new staff member, including volunteer</w:t>
      </w:r>
      <w:r w:rsidR="00C211B8">
        <w:rPr>
          <w:rFonts w:eastAsia="Calibri" w:cs="Arial"/>
          <w:szCs w:val="22"/>
        </w:rPr>
        <w:t>s</w:t>
      </w:r>
      <w:r w:rsidRPr="00627010">
        <w:rPr>
          <w:rFonts w:eastAsia="Calibri" w:cs="Arial"/>
          <w:szCs w:val="22"/>
        </w:rPr>
        <w:t>, is in post that they are supervised to ensure that they are coping with their new role.</w:t>
      </w:r>
    </w:p>
    <w:p w14:paraId="32C99C24" w14:textId="77777777" w:rsidR="00627010" w:rsidRPr="00627010" w:rsidRDefault="00627010" w:rsidP="00AF41C5">
      <w:pPr>
        <w:spacing w:before="120" w:after="120" w:line="276" w:lineRule="auto"/>
        <w:rPr>
          <w:rFonts w:eastAsia="Calibri" w:cs="Arial"/>
          <w:szCs w:val="22"/>
        </w:rPr>
      </w:pPr>
      <w:proofErr w:type="gramStart"/>
      <w:r w:rsidRPr="00627010">
        <w:rPr>
          <w:rFonts w:eastAsia="Calibri" w:cs="Arial"/>
          <w:szCs w:val="22"/>
        </w:rPr>
        <w:t>Each individual</w:t>
      </w:r>
      <w:proofErr w:type="gramEnd"/>
      <w:r w:rsidRPr="00627010">
        <w:rPr>
          <w:rFonts w:eastAsia="Calibri" w:cs="Arial"/>
          <w:szCs w:val="22"/>
        </w:rPr>
        <w:t xml:space="preserve"> should start on a probationary period. This is a period in which the individual can try out their </w:t>
      </w:r>
      <w:proofErr w:type="gramStart"/>
      <w:r w:rsidRPr="00627010">
        <w:rPr>
          <w:rFonts w:eastAsia="Calibri" w:cs="Arial"/>
          <w:szCs w:val="22"/>
        </w:rPr>
        <w:t>role</w:t>
      </w:r>
      <w:proofErr w:type="gramEnd"/>
      <w:r w:rsidRPr="00627010">
        <w:rPr>
          <w:rFonts w:eastAsia="Calibri" w:cs="Arial"/>
          <w:szCs w:val="22"/>
        </w:rPr>
        <w:t xml:space="preserve"> and the employer can ensure that the person they have recruited is working in the way expected. This is usually 3-6 months.</w:t>
      </w:r>
    </w:p>
    <w:p w14:paraId="32C99C25"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A review should happen at intervals e.g. 3 and 6 months and then annually.</w:t>
      </w:r>
    </w:p>
    <w:p w14:paraId="32C99C26" w14:textId="07ECF3B2" w:rsidR="00627010" w:rsidRPr="00627010" w:rsidRDefault="00627010" w:rsidP="00AF41C5">
      <w:pPr>
        <w:spacing w:before="120" w:after="120" w:line="276" w:lineRule="auto"/>
        <w:rPr>
          <w:rFonts w:eastAsia="Calibri" w:cs="Arial"/>
          <w:szCs w:val="22"/>
        </w:rPr>
      </w:pPr>
      <w:r w:rsidRPr="00627010">
        <w:rPr>
          <w:rFonts w:eastAsia="Calibri" w:cs="Arial"/>
          <w:szCs w:val="22"/>
        </w:rPr>
        <w:t>Suitable induction, training and support should be offered during and after the probationary period. Any indivi</w:t>
      </w:r>
      <w:r w:rsidR="009F029D">
        <w:rPr>
          <w:rFonts w:eastAsia="Calibri" w:cs="Arial"/>
          <w:szCs w:val="22"/>
        </w:rPr>
        <w:t>dual working with children and/</w:t>
      </w:r>
      <w:r w:rsidRPr="00627010">
        <w:rPr>
          <w:rFonts w:eastAsia="Calibri" w:cs="Arial"/>
          <w:szCs w:val="22"/>
        </w:rPr>
        <w:t xml:space="preserve">or vulnerable adults must </w:t>
      </w:r>
      <w:r w:rsidR="00EF31D2">
        <w:rPr>
          <w:rFonts w:eastAsia="Calibri" w:cs="Arial"/>
          <w:szCs w:val="22"/>
        </w:rPr>
        <w:t>complete the Basic and Foundation level safeguarding training provided by the Church of England</w:t>
      </w:r>
      <w:r w:rsidR="00352ECD">
        <w:rPr>
          <w:rStyle w:val="FootnoteReference"/>
          <w:rFonts w:eastAsia="Calibri" w:cs="Arial"/>
          <w:szCs w:val="22"/>
        </w:rPr>
        <w:footnoteReference w:id="10"/>
      </w:r>
      <w:r w:rsidRPr="00627010">
        <w:rPr>
          <w:rFonts w:eastAsia="Calibri" w:cs="Arial"/>
          <w:szCs w:val="22"/>
        </w:rPr>
        <w:t xml:space="preserve"> during induction and </w:t>
      </w:r>
      <w:r w:rsidR="00352ECD">
        <w:rPr>
          <w:rFonts w:eastAsia="Calibri" w:cs="Arial"/>
          <w:szCs w:val="22"/>
        </w:rPr>
        <w:t>update that training</w:t>
      </w:r>
      <w:r w:rsidRPr="00627010">
        <w:rPr>
          <w:rFonts w:eastAsia="Calibri" w:cs="Arial"/>
          <w:szCs w:val="22"/>
        </w:rPr>
        <w:t xml:space="preserve"> at least every 3 years. Some roles will require additional or more advanced training.</w:t>
      </w:r>
      <w:r w:rsidR="00B1747F">
        <w:rPr>
          <w:rFonts w:eastAsia="Calibri" w:cs="Arial"/>
          <w:szCs w:val="22"/>
        </w:rPr>
        <w:t xml:space="preserve"> The provision of this induction and training is the</w:t>
      </w:r>
      <w:r w:rsidR="002D5BBD">
        <w:rPr>
          <w:rFonts w:eastAsia="Calibri" w:cs="Arial"/>
          <w:szCs w:val="22"/>
        </w:rPr>
        <w:t xml:space="preserve"> responsibility of the employer (information regarding safeguarding training available through the Diocese of Bristol is available here: </w:t>
      </w:r>
      <w:hyperlink r:id="rId18" w:history="1">
        <w:r w:rsidR="00773D22" w:rsidRPr="009E6A28">
          <w:rPr>
            <w:rStyle w:val="Hyperlink"/>
          </w:rPr>
          <w:t>https://www.bristol.anglican.org/churchlife/safeguarding/safeguardingtraining/</w:t>
        </w:r>
      </w:hyperlink>
      <w:r w:rsidR="00773D22">
        <w:t xml:space="preserve"> </w:t>
      </w:r>
    </w:p>
    <w:p w14:paraId="32C99C27" w14:textId="77777777" w:rsidR="00627010" w:rsidRDefault="00627010" w:rsidP="00AF41C5">
      <w:pPr>
        <w:spacing w:before="120" w:after="120" w:line="276" w:lineRule="auto"/>
        <w:rPr>
          <w:rFonts w:eastAsia="Calibri" w:cs="Arial"/>
          <w:szCs w:val="22"/>
        </w:rPr>
      </w:pPr>
      <w:r w:rsidRPr="00627010">
        <w:rPr>
          <w:rFonts w:eastAsia="Calibri" w:cs="Arial"/>
          <w:szCs w:val="22"/>
        </w:rPr>
        <w:t xml:space="preserve">Where an individual is not meeting the requirements of the role, this should be identified during the probationary period and a plan agreed with them to resolve the issues. This </w:t>
      </w:r>
      <w:r w:rsidRPr="00627010">
        <w:rPr>
          <w:rFonts w:eastAsia="Calibri" w:cs="Arial"/>
          <w:szCs w:val="22"/>
        </w:rPr>
        <w:lastRenderedPageBreak/>
        <w:t xml:space="preserve">could be additional training, support or a change in tasks. Where the plan fails to resolve the </w:t>
      </w:r>
      <w:proofErr w:type="gramStart"/>
      <w:r w:rsidRPr="00627010">
        <w:rPr>
          <w:rFonts w:eastAsia="Calibri" w:cs="Arial"/>
          <w:szCs w:val="22"/>
        </w:rPr>
        <w:t>issues</w:t>
      </w:r>
      <w:proofErr w:type="gramEnd"/>
      <w:r w:rsidRPr="00627010">
        <w:rPr>
          <w:rFonts w:eastAsia="Calibri" w:cs="Arial"/>
          <w:szCs w:val="22"/>
        </w:rPr>
        <w:t xml:space="preserve"> an individual may fail to pass their probationary period and therefore be advised in writing that their employment (paid or voluntary) is terminated. </w:t>
      </w:r>
    </w:p>
    <w:p w14:paraId="32C99C28" w14:textId="77777777" w:rsidR="00D91550" w:rsidRDefault="00D91550" w:rsidP="00AF41C5">
      <w:pPr>
        <w:spacing w:before="120" w:after="120" w:line="276" w:lineRule="auto"/>
        <w:rPr>
          <w:rFonts w:eastAsia="Calibri" w:cs="Arial"/>
          <w:b/>
          <w:szCs w:val="22"/>
        </w:rPr>
      </w:pPr>
    </w:p>
    <w:p w14:paraId="32C99C29" w14:textId="77777777" w:rsidR="00D91550" w:rsidRDefault="00607C2D" w:rsidP="00D91550">
      <w:pPr>
        <w:pStyle w:val="Heading1"/>
        <w:rPr>
          <w:rFonts w:eastAsia="Calibri"/>
        </w:rPr>
      </w:pPr>
      <w:bookmarkStart w:id="26" w:name="_Toc144366694"/>
      <w:r w:rsidRPr="00607C2D">
        <w:rPr>
          <w:rFonts w:eastAsia="Calibri"/>
        </w:rPr>
        <w:t>Referral to DBS</w:t>
      </w:r>
      <w:bookmarkEnd w:id="26"/>
    </w:p>
    <w:p w14:paraId="32C99C2A" w14:textId="77777777" w:rsidR="00607C2D" w:rsidRDefault="00607C2D" w:rsidP="00AF41C5">
      <w:pPr>
        <w:spacing w:before="120" w:after="120" w:line="276" w:lineRule="auto"/>
        <w:rPr>
          <w:rFonts w:eastAsia="Calibri" w:cs="Arial"/>
          <w:szCs w:val="22"/>
        </w:rPr>
      </w:pPr>
      <w:r>
        <w:rPr>
          <w:rFonts w:eastAsia="Calibri" w:cs="Arial"/>
          <w:szCs w:val="22"/>
        </w:rPr>
        <w:t>Where it is the case that the person has been removed or has stepped down from a role that involves working with children or vulnerable adults due to having:</w:t>
      </w:r>
    </w:p>
    <w:p w14:paraId="32C99C2B" w14:textId="77777777" w:rsidR="00607C2D" w:rsidRPr="00607C2D" w:rsidRDefault="00607C2D" w:rsidP="00AF41C5">
      <w:pPr>
        <w:numPr>
          <w:ilvl w:val="0"/>
          <w:numId w:val="20"/>
        </w:numPr>
        <w:spacing w:before="120" w:after="120" w:line="276" w:lineRule="auto"/>
        <w:rPr>
          <w:rFonts w:eastAsia="Calibri" w:cs="Arial"/>
          <w:szCs w:val="22"/>
        </w:rPr>
      </w:pPr>
      <w:r w:rsidRPr="00607C2D">
        <w:rPr>
          <w:rFonts w:eastAsia="Calibri" w:cs="Arial"/>
          <w:szCs w:val="22"/>
        </w:rPr>
        <w:t>Been cautioned or convicted of a relevant offence (e.g. a serious sexual or violent offence); or</w:t>
      </w:r>
    </w:p>
    <w:p w14:paraId="32C99C2C" w14:textId="77777777" w:rsidR="00607C2D" w:rsidRPr="00607C2D" w:rsidRDefault="00607C2D" w:rsidP="00AF41C5">
      <w:pPr>
        <w:numPr>
          <w:ilvl w:val="0"/>
          <w:numId w:val="20"/>
        </w:numPr>
        <w:spacing w:before="120" w:after="120" w:line="276" w:lineRule="auto"/>
        <w:rPr>
          <w:rFonts w:eastAsia="Calibri" w:cs="Arial"/>
          <w:szCs w:val="22"/>
        </w:rPr>
      </w:pPr>
      <w:r w:rsidRPr="00607C2D">
        <w:rPr>
          <w:rFonts w:eastAsia="Calibri" w:cs="Arial"/>
          <w:szCs w:val="22"/>
        </w:rPr>
        <w:t xml:space="preserve">Engaged in relevant conduct in relation to children and/or vulnerable adults, (i.e. an action or inaction (neglect) that has harmed a child or vulnerable adult or put them at risk of harm as defined under the </w:t>
      </w:r>
      <w:r w:rsidR="00AA2EBE" w:rsidRPr="00607C2D">
        <w:rPr>
          <w:rFonts w:eastAsia="Calibri" w:cs="Arial"/>
          <w:szCs w:val="22"/>
        </w:rPr>
        <w:t>S</w:t>
      </w:r>
      <w:r w:rsidR="00AA2EBE">
        <w:rPr>
          <w:rFonts w:eastAsia="Calibri" w:cs="Arial"/>
          <w:szCs w:val="22"/>
        </w:rPr>
        <w:t xml:space="preserve">afeguarding </w:t>
      </w:r>
      <w:r w:rsidRPr="00607C2D">
        <w:rPr>
          <w:rFonts w:eastAsia="Calibri" w:cs="Arial"/>
          <w:szCs w:val="22"/>
        </w:rPr>
        <w:t>V</w:t>
      </w:r>
      <w:r w:rsidR="00AA2EBE">
        <w:rPr>
          <w:rFonts w:eastAsia="Calibri" w:cs="Arial"/>
          <w:szCs w:val="22"/>
        </w:rPr>
        <w:t xml:space="preserve">ulnerable </w:t>
      </w:r>
      <w:r w:rsidR="00AA2EBE" w:rsidRPr="00607C2D">
        <w:rPr>
          <w:rFonts w:eastAsia="Calibri" w:cs="Arial"/>
          <w:szCs w:val="22"/>
        </w:rPr>
        <w:t>G</w:t>
      </w:r>
      <w:r w:rsidR="00AA2EBE">
        <w:rPr>
          <w:rFonts w:eastAsia="Calibri" w:cs="Arial"/>
          <w:szCs w:val="22"/>
        </w:rPr>
        <w:t xml:space="preserve">roups </w:t>
      </w:r>
      <w:r w:rsidRPr="00607C2D">
        <w:rPr>
          <w:rFonts w:eastAsia="Calibri" w:cs="Arial"/>
          <w:szCs w:val="22"/>
        </w:rPr>
        <w:t>A</w:t>
      </w:r>
      <w:r w:rsidR="00AA2EBE">
        <w:rPr>
          <w:rFonts w:eastAsia="Calibri" w:cs="Arial"/>
          <w:szCs w:val="22"/>
        </w:rPr>
        <w:t>ct, 2006</w:t>
      </w:r>
      <w:r w:rsidRPr="00607C2D">
        <w:rPr>
          <w:rFonts w:eastAsia="Calibri" w:cs="Arial"/>
          <w:szCs w:val="22"/>
        </w:rPr>
        <w:t>); or</w:t>
      </w:r>
    </w:p>
    <w:p w14:paraId="32C99C2D" w14:textId="77777777" w:rsidR="00607C2D" w:rsidRPr="00627010" w:rsidRDefault="00607C2D" w:rsidP="00AF41C5">
      <w:pPr>
        <w:numPr>
          <w:ilvl w:val="0"/>
          <w:numId w:val="20"/>
        </w:numPr>
        <w:spacing w:before="120" w:after="120" w:line="276" w:lineRule="auto"/>
        <w:rPr>
          <w:rFonts w:eastAsia="Calibri" w:cs="Arial"/>
          <w:szCs w:val="22"/>
        </w:rPr>
      </w:pPr>
      <w:r w:rsidRPr="00607C2D">
        <w:rPr>
          <w:rFonts w:eastAsia="Calibri" w:cs="Arial"/>
          <w:szCs w:val="22"/>
        </w:rPr>
        <w:t>Satisfied the harm t</w:t>
      </w:r>
      <w:r w:rsidR="000678FD">
        <w:rPr>
          <w:rFonts w:eastAsia="Calibri" w:cs="Arial"/>
          <w:szCs w:val="22"/>
        </w:rPr>
        <w:t>est in relation to children and</w:t>
      </w:r>
      <w:r w:rsidRPr="00607C2D">
        <w:rPr>
          <w:rFonts w:eastAsia="Calibri" w:cs="Arial"/>
          <w:szCs w:val="22"/>
        </w:rPr>
        <w:t>/or vulnerable adults, (i.e. there has been no r</w:t>
      </w:r>
      <w:r w:rsidR="00764706">
        <w:rPr>
          <w:rFonts w:eastAsia="Calibri" w:cs="Arial"/>
          <w:szCs w:val="22"/>
        </w:rPr>
        <w:t>elevant conduct [i.e. no action or inaction]</w:t>
      </w:r>
      <w:r w:rsidRPr="00607C2D">
        <w:rPr>
          <w:rFonts w:eastAsia="Calibri" w:cs="Arial"/>
          <w:szCs w:val="22"/>
        </w:rPr>
        <w:t xml:space="preserve"> but a risk of harm to a child or vulnerable adult still exists as defined under the SVGA).</w:t>
      </w:r>
      <w:r>
        <w:rPr>
          <w:rFonts w:eastAsia="Calibri" w:cs="Arial"/>
          <w:szCs w:val="22"/>
        </w:rPr>
        <w:t xml:space="preserve"> </w:t>
      </w:r>
    </w:p>
    <w:p w14:paraId="32C99C2E" w14:textId="255F2674" w:rsidR="00607C2D" w:rsidRDefault="00607C2D" w:rsidP="00AF41C5">
      <w:pPr>
        <w:spacing w:before="120" w:after="120" w:line="276" w:lineRule="auto"/>
        <w:rPr>
          <w:rFonts w:eastAsia="Calibri" w:cs="Arial"/>
          <w:szCs w:val="22"/>
        </w:rPr>
      </w:pPr>
      <w:r>
        <w:rPr>
          <w:rFonts w:eastAsia="Calibri" w:cs="Arial"/>
          <w:szCs w:val="22"/>
        </w:rPr>
        <w:t xml:space="preserve">It is a requirement that the individual be referred to the Disclosure and Barring Service for the DBS to consider whether that individual should be barred from working with children or ‘vulnerable </w:t>
      </w:r>
      <w:proofErr w:type="gramStart"/>
      <w:r>
        <w:rPr>
          <w:rFonts w:eastAsia="Calibri" w:cs="Arial"/>
          <w:szCs w:val="22"/>
        </w:rPr>
        <w:t>adults’</w:t>
      </w:r>
      <w:proofErr w:type="gramEnd"/>
      <w:r>
        <w:rPr>
          <w:rFonts w:eastAsia="Calibri" w:cs="Arial"/>
          <w:szCs w:val="22"/>
        </w:rPr>
        <w:t>. Advi</w:t>
      </w:r>
      <w:r w:rsidR="00764706">
        <w:rPr>
          <w:rFonts w:eastAsia="Calibri" w:cs="Arial"/>
          <w:szCs w:val="22"/>
        </w:rPr>
        <w:t>c</w:t>
      </w:r>
      <w:r>
        <w:rPr>
          <w:rFonts w:eastAsia="Calibri" w:cs="Arial"/>
          <w:szCs w:val="22"/>
        </w:rPr>
        <w:t xml:space="preserve">e should always be sought from the Diocesan Safeguarding </w:t>
      </w:r>
      <w:r w:rsidR="00E93841">
        <w:rPr>
          <w:rFonts w:eastAsia="Calibri" w:cs="Arial"/>
          <w:szCs w:val="22"/>
        </w:rPr>
        <w:t>Officer</w:t>
      </w:r>
      <w:r>
        <w:rPr>
          <w:rFonts w:eastAsia="Calibri" w:cs="Arial"/>
          <w:szCs w:val="22"/>
        </w:rPr>
        <w:t xml:space="preserve"> in these situations</w:t>
      </w:r>
      <w:r w:rsidR="00764706">
        <w:rPr>
          <w:rFonts w:eastAsia="Calibri" w:cs="Arial"/>
          <w:szCs w:val="22"/>
        </w:rPr>
        <w:t>. A failure to refer to the DBS where there is a duty to refer is an offence and liable to a £5,000 fine.</w:t>
      </w:r>
    </w:p>
    <w:p w14:paraId="32C99C2F" w14:textId="77777777" w:rsidR="00CA5CA3" w:rsidRDefault="00CA5CA3" w:rsidP="00AF41C5">
      <w:pPr>
        <w:spacing w:before="120" w:after="120" w:line="276" w:lineRule="auto"/>
        <w:rPr>
          <w:rFonts w:eastAsia="Calibri" w:cs="Arial"/>
          <w:szCs w:val="22"/>
        </w:rPr>
      </w:pPr>
    </w:p>
    <w:p w14:paraId="32C99C30" w14:textId="77777777" w:rsidR="00627010" w:rsidRPr="00CA5CA3" w:rsidRDefault="00627010" w:rsidP="00D91550">
      <w:pPr>
        <w:pStyle w:val="Heading1"/>
        <w:rPr>
          <w:rFonts w:eastAsia="Calibri"/>
        </w:rPr>
      </w:pPr>
      <w:bookmarkStart w:id="27" w:name="_Toc144366695"/>
      <w:r w:rsidRPr="00CA5CA3">
        <w:rPr>
          <w:rFonts w:eastAsia="Calibri"/>
        </w:rPr>
        <w:t>S</w:t>
      </w:r>
      <w:r w:rsidR="00D91550" w:rsidRPr="00CA5CA3">
        <w:rPr>
          <w:rFonts w:eastAsia="Calibri"/>
        </w:rPr>
        <w:t>taff and helpers under 18 years of age</w:t>
      </w:r>
      <w:bookmarkEnd w:id="27"/>
    </w:p>
    <w:p w14:paraId="32C99C31" w14:textId="77777777" w:rsidR="00627010" w:rsidRPr="00627010" w:rsidRDefault="00627010" w:rsidP="00AF41C5">
      <w:pPr>
        <w:spacing w:before="120" w:after="120" w:line="276" w:lineRule="auto"/>
        <w:rPr>
          <w:rFonts w:eastAsia="Calibri" w:cs="Arial"/>
          <w:szCs w:val="22"/>
        </w:rPr>
      </w:pPr>
      <w:r w:rsidRPr="00627010">
        <w:rPr>
          <w:rFonts w:eastAsia="Calibri" w:cs="Arial"/>
          <w:szCs w:val="22"/>
        </w:rPr>
        <w:t>Age of staff and volunteers: The minimum age for a worker is 16</w:t>
      </w:r>
      <w:r w:rsidR="00B82E0B">
        <w:rPr>
          <w:rFonts w:eastAsia="Calibri" w:cs="Arial"/>
          <w:szCs w:val="22"/>
        </w:rPr>
        <w:t xml:space="preserve"> </w:t>
      </w:r>
      <w:r w:rsidR="000678FD">
        <w:rPr>
          <w:rFonts w:eastAsia="Calibri" w:cs="Arial"/>
          <w:szCs w:val="22"/>
        </w:rPr>
        <w:t>because</w:t>
      </w:r>
      <w:r w:rsidR="00B82E0B">
        <w:rPr>
          <w:rFonts w:eastAsia="Calibri" w:cs="Arial"/>
          <w:szCs w:val="22"/>
        </w:rPr>
        <w:t xml:space="preserve"> this is the minimum age for obtaining a DBS disclosure</w:t>
      </w:r>
      <w:r w:rsidRPr="00627010">
        <w:rPr>
          <w:rFonts w:eastAsia="Calibri" w:cs="Arial"/>
          <w:szCs w:val="22"/>
        </w:rPr>
        <w:t>. It is essential that the level of maturity and experience of a person of 16 plus is assessed during the recruitment process. It would be usual to expect any person aged 16-18 to require supervision to work well and safely whilst they build their knowledge and experience (the same could be said of those 18+ entering a new role).</w:t>
      </w:r>
    </w:p>
    <w:p w14:paraId="32C99C32" w14:textId="77777777" w:rsidR="008672B7" w:rsidRDefault="00627010" w:rsidP="00AF41C5">
      <w:pPr>
        <w:spacing w:before="120" w:after="120" w:line="276" w:lineRule="auto"/>
        <w:rPr>
          <w:rFonts w:eastAsia="Calibri" w:cs="Arial"/>
          <w:szCs w:val="22"/>
        </w:rPr>
      </w:pPr>
      <w:r w:rsidRPr="00627010">
        <w:rPr>
          <w:rFonts w:eastAsia="Calibri" w:cs="Arial"/>
          <w:szCs w:val="22"/>
        </w:rPr>
        <w:t xml:space="preserve">Where people under 16 </w:t>
      </w:r>
      <w:proofErr w:type="gramStart"/>
      <w:r w:rsidRPr="00627010">
        <w:rPr>
          <w:rFonts w:eastAsia="Calibri" w:cs="Arial"/>
          <w:szCs w:val="22"/>
        </w:rPr>
        <w:t>assist</w:t>
      </w:r>
      <w:proofErr w:type="gramEnd"/>
      <w:r w:rsidRPr="00627010">
        <w:rPr>
          <w:rFonts w:eastAsia="Calibri" w:cs="Arial"/>
          <w:szCs w:val="22"/>
        </w:rPr>
        <w:t xml:space="preserve"> in activities as helpers they should be supervised by another named worker and never be in a position where they are providing unsupervised care of children. They must not be included in staff/child ratios</w:t>
      </w:r>
      <w:r w:rsidR="00684DE8">
        <w:rPr>
          <w:rFonts w:eastAsia="Calibri" w:cs="Arial"/>
          <w:szCs w:val="22"/>
        </w:rPr>
        <w:t>.</w:t>
      </w:r>
    </w:p>
    <w:p w14:paraId="32C99C33" w14:textId="77777777" w:rsidR="00CA5CA3" w:rsidRDefault="00CA5CA3" w:rsidP="00AF41C5">
      <w:pPr>
        <w:spacing w:before="120" w:after="120" w:line="276" w:lineRule="auto"/>
        <w:rPr>
          <w:rFonts w:eastAsia="Calibri" w:cs="Arial"/>
          <w:szCs w:val="22"/>
        </w:rPr>
      </w:pPr>
    </w:p>
    <w:p w14:paraId="60628E7F" w14:textId="77777777" w:rsidR="00E93841" w:rsidRDefault="00E93841" w:rsidP="00AF41C5">
      <w:pPr>
        <w:spacing w:before="120" w:after="120" w:line="276" w:lineRule="auto"/>
        <w:rPr>
          <w:rFonts w:eastAsia="Calibri" w:cs="Arial"/>
          <w:szCs w:val="22"/>
        </w:rPr>
      </w:pPr>
    </w:p>
    <w:p w14:paraId="1410FBBC" w14:textId="77777777" w:rsidR="00E93841" w:rsidRDefault="00E93841" w:rsidP="00AF41C5">
      <w:pPr>
        <w:spacing w:before="120" w:after="120" w:line="276" w:lineRule="auto"/>
        <w:rPr>
          <w:rFonts w:eastAsia="Calibri" w:cs="Arial"/>
          <w:szCs w:val="22"/>
        </w:rPr>
      </w:pPr>
    </w:p>
    <w:p w14:paraId="1CE0AFA7" w14:textId="77777777" w:rsidR="00E93841" w:rsidRDefault="00E93841" w:rsidP="00AF41C5">
      <w:pPr>
        <w:spacing w:before="120" w:after="120" w:line="276" w:lineRule="auto"/>
        <w:rPr>
          <w:rFonts w:eastAsia="Calibri" w:cs="Arial"/>
          <w:szCs w:val="22"/>
        </w:rPr>
      </w:pPr>
    </w:p>
    <w:p w14:paraId="30B74DD6" w14:textId="77777777" w:rsidR="00E93841" w:rsidRDefault="00E93841" w:rsidP="00AF41C5">
      <w:pPr>
        <w:spacing w:before="120" w:after="120" w:line="276" w:lineRule="auto"/>
        <w:rPr>
          <w:rFonts w:eastAsia="Calibri" w:cs="Arial"/>
          <w:szCs w:val="22"/>
        </w:rPr>
      </w:pPr>
    </w:p>
    <w:p w14:paraId="2CC7720B" w14:textId="77777777" w:rsidR="00E93841" w:rsidRDefault="00E93841" w:rsidP="00AF41C5">
      <w:pPr>
        <w:spacing w:before="120" w:after="120" w:line="276" w:lineRule="auto"/>
        <w:rPr>
          <w:rFonts w:eastAsia="Calibri" w:cs="Arial"/>
          <w:szCs w:val="22"/>
        </w:rPr>
      </w:pPr>
    </w:p>
    <w:p w14:paraId="096CFDAF" w14:textId="77777777" w:rsidR="00E93841" w:rsidRDefault="00E93841" w:rsidP="00AF41C5">
      <w:pPr>
        <w:spacing w:before="120" w:after="120" w:line="276" w:lineRule="auto"/>
        <w:rPr>
          <w:rFonts w:eastAsia="Calibri" w:cs="Arial"/>
          <w:szCs w:val="22"/>
        </w:rPr>
      </w:pPr>
    </w:p>
    <w:p w14:paraId="5F1B89A3" w14:textId="77777777" w:rsidR="00E93841" w:rsidRDefault="00E93841" w:rsidP="00AF41C5">
      <w:pPr>
        <w:spacing w:before="120" w:after="120" w:line="276" w:lineRule="auto"/>
        <w:rPr>
          <w:rFonts w:eastAsia="Calibri" w:cs="Arial"/>
          <w:szCs w:val="22"/>
        </w:rPr>
      </w:pPr>
    </w:p>
    <w:p w14:paraId="37ED0680" w14:textId="77777777" w:rsidR="00E93841" w:rsidRDefault="00E93841" w:rsidP="00AF41C5">
      <w:pPr>
        <w:spacing w:before="120" w:after="120" w:line="276" w:lineRule="auto"/>
        <w:rPr>
          <w:rFonts w:eastAsia="Calibri" w:cs="Arial"/>
          <w:szCs w:val="22"/>
        </w:rPr>
      </w:pPr>
    </w:p>
    <w:p w14:paraId="16270848" w14:textId="77777777" w:rsidR="00E93841" w:rsidRDefault="00E93841" w:rsidP="00AF41C5">
      <w:pPr>
        <w:spacing w:before="120" w:after="120" w:line="276" w:lineRule="auto"/>
        <w:rPr>
          <w:rFonts w:eastAsia="Calibri" w:cs="Arial"/>
          <w:szCs w:val="22"/>
        </w:rPr>
      </w:pPr>
    </w:p>
    <w:p w14:paraId="1F5DEBC8" w14:textId="77777777" w:rsidR="00E93841" w:rsidRDefault="00E93841" w:rsidP="00AF41C5">
      <w:pPr>
        <w:spacing w:before="120" w:after="120" w:line="276" w:lineRule="auto"/>
        <w:rPr>
          <w:rFonts w:eastAsia="Calibri" w:cs="Arial"/>
          <w:szCs w:val="22"/>
        </w:rPr>
      </w:pPr>
    </w:p>
    <w:p w14:paraId="1CF4D667" w14:textId="77777777" w:rsidR="00E93841" w:rsidRDefault="00E93841" w:rsidP="00AF41C5">
      <w:pPr>
        <w:spacing w:before="120" w:after="120" w:line="276" w:lineRule="auto"/>
        <w:rPr>
          <w:rFonts w:eastAsia="Calibri" w:cs="Arial"/>
          <w:szCs w:val="22"/>
        </w:rPr>
      </w:pPr>
    </w:p>
    <w:p w14:paraId="4CAFE034" w14:textId="77777777" w:rsidR="00E93841" w:rsidRDefault="00E93841" w:rsidP="00AF41C5">
      <w:pPr>
        <w:spacing w:before="120" w:after="120" w:line="276" w:lineRule="auto"/>
        <w:rPr>
          <w:rFonts w:eastAsia="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238"/>
        <w:gridCol w:w="3826"/>
      </w:tblGrid>
      <w:tr w:rsidR="003323DE" w14:paraId="32C99C35" w14:textId="77777777" w:rsidTr="00B82E0B">
        <w:tc>
          <w:tcPr>
            <w:tcW w:w="9095" w:type="dxa"/>
            <w:gridSpan w:val="3"/>
          </w:tcPr>
          <w:p w14:paraId="32C99C34" w14:textId="77777777" w:rsidR="003323DE" w:rsidRPr="00BE0039" w:rsidRDefault="003323DE" w:rsidP="00AF41C5">
            <w:pPr>
              <w:overflowPunct w:val="0"/>
              <w:autoSpaceDE w:val="0"/>
              <w:autoSpaceDN w:val="0"/>
              <w:adjustRightInd w:val="0"/>
              <w:spacing w:before="120" w:after="120" w:line="276" w:lineRule="auto"/>
              <w:jc w:val="center"/>
              <w:textAlignment w:val="baseline"/>
              <w:rPr>
                <w:b/>
              </w:rPr>
            </w:pPr>
            <w:r w:rsidRPr="00BE0039">
              <w:rPr>
                <w:b/>
              </w:rPr>
              <w:t>Document Control Information</w:t>
            </w:r>
          </w:p>
        </w:tc>
      </w:tr>
      <w:tr w:rsidR="003323DE" w14:paraId="32C99C39" w14:textId="77777777" w:rsidTr="00B82E0B">
        <w:tc>
          <w:tcPr>
            <w:tcW w:w="3031" w:type="dxa"/>
          </w:tcPr>
          <w:p w14:paraId="32C99C36" w14:textId="77777777" w:rsidR="003323DE" w:rsidRDefault="003323DE" w:rsidP="00AF41C5">
            <w:pPr>
              <w:overflowPunct w:val="0"/>
              <w:autoSpaceDE w:val="0"/>
              <w:autoSpaceDN w:val="0"/>
              <w:adjustRightInd w:val="0"/>
              <w:spacing w:before="120" w:after="120" w:line="276" w:lineRule="auto"/>
              <w:textAlignment w:val="baseline"/>
            </w:pPr>
            <w:r>
              <w:t>Document Issued By</w:t>
            </w:r>
          </w:p>
        </w:tc>
        <w:tc>
          <w:tcPr>
            <w:tcW w:w="2238" w:type="dxa"/>
          </w:tcPr>
          <w:p w14:paraId="32C99C37" w14:textId="77777777" w:rsidR="003323DE" w:rsidRDefault="007014B0" w:rsidP="00AF41C5">
            <w:pPr>
              <w:overflowPunct w:val="0"/>
              <w:autoSpaceDE w:val="0"/>
              <w:autoSpaceDN w:val="0"/>
              <w:adjustRightInd w:val="0"/>
              <w:spacing w:before="120" w:after="120" w:line="276" w:lineRule="auto"/>
              <w:textAlignment w:val="baseline"/>
            </w:pPr>
            <w:r>
              <w:t>Adam Bond</w:t>
            </w:r>
          </w:p>
        </w:tc>
        <w:tc>
          <w:tcPr>
            <w:tcW w:w="3826" w:type="dxa"/>
          </w:tcPr>
          <w:p w14:paraId="32C99C38" w14:textId="74F6DCEF" w:rsidR="003323DE" w:rsidRDefault="003323DE" w:rsidP="00AF41C5">
            <w:pPr>
              <w:overflowPunct w:val="0"/>
              <w:autoSpaceDE w:val="0"/>
              <w:autoSpaceDN w:val="0"/>
              <w:adjustRightInd w:val="0"/>
              <w:spacing w:before="120" w:after="120" w:line="276" w:lineRule="auto"/>
              <w:textAlignment w:val="baseline"/>
            </w:pPr>
            <w:r>
              <w:t xml:space="preserve">Diocesan Safeguarding </w:t>
            </w:r>
            <w:r w:rsidR="007C27B0">
              <w:t>Officer</w:t>
            </w:r>
          </w:p>
        </w:tc>
      </w:tr>
      <w:tr w:rsidR="003323DE" w14:paraId="32C99C3E" w14:textId="77777777" w:rsidTr="00B82E0B">
        <w:tc>
          <w:tcPr>
            <w:tcW w:w="3031" w:type="dxa"/>
          </w:tcPr>
          <w:p w14:paraId="32C99C3A" w14:textId="77777777" w:rsidR="003323DE" w:rsidRDefault="003323DE" w:rsidP="00C84733">
            <w:pPr>
              <w:overflowPunct w:val="0"/>
              <w:autoSpaceDE w:val="0"/>
              <w:autoSpaceDN w:val="0"/>
              <w:adjustRightInd w:val="0"/>
              <w:spacing w:line="276" w:lineRule="auto"/>
              <w:textAlignment w:val="baseline"/>
            </w:pPr>
            <w:r>
              <w:t>Document Issued Date</w:t>
            </w:r>
          </w:p>
        </w:tc>
        <w:tc>
          <w:tcPr>
            <w:tcW w:w="6064" w:type="dxa"/>
            <w:gridSpan w:val="2"/>
            <w:vMerge w:val="restart"/>
          </w:tcPr>
          <w:p w14:paraId="32C99C3B" w14:textId="38375754" w:rsidR="003323DE" w:rsidRDefault="00E36B44" w:rsidP="00C84733">
            <w:pPr>
              <w:overflowPunct w:val="0"/>
              <w:autoSpaceDE w:val="0"/>
              <w:autoSpaceDN w:val="0"/>
              <w:adjustRightInd w:val="0"/>
              <w:spacing w:line="276" w:lineRule="auto"/>
              <w:textAlignment w:val="baseline"/>
            </w:pPr>
            <w:r>
              <w:t>Aug</w:t>
            </w:r>
            <w:r w:rsidR="00E93841">
              <w:t>ust</w:t>
            </w:r>
            <w:r w:rsidR="003323DE">
              <w:t xml:space="preserve"> 2014</w:t>
            </w:r>
          </w:p>
          <w:p w14:paraId="32C99C3C" w14:textId="77777777" w:rsidR="003323DE" w:rsidRDefault="003323DE" w:rsidP="00C84733">
            <w:pPr>
              <w:overflowPunct w:val="0"/>
              <w:autoSpaceDE w:val="0"/>
              <w:autoSpaceDN w:val="0"/>
              <w:adjustRightInd w:val="0"/>
              <w:spacing w:line="276" w:lineRule="auto"/>
              <w:textAlignment w:val="baseline"/>
            </w:pPr>
            <w:r>
              <w:t>Annual</w:t>
            </w:r>
          </w:p>
          <w:p w14:paraId="32C99C3D" w14:textId="1CAF5739" w:rsidR="003323DE" w:rsidRDefault="00773D22" w:rsidP="00C84733">
            <w:pPr>
              <w:overflowPunct w:val="0"/>
              <w:autoSpaceDE w:val="0"/>
              <w:autoSpaceDN w:val="0"/>
              <w:adjustRightInd w:val="0"/>
              <w:spacing w:line="276" w:lineRule="auto"/>
              <w:textAlignment w:val="baseline"/>
            </w:pPr>
            <w:r>
              <w:t>September 2</w:t>
            </w:r>
            <w:r w:rsidR="006E2587">
              <w:t>023</w:t>
            </w:r>
          </w:p>
        </w:tc>
      </w:tr>
      <w:tr w:rsidR="003323DE" w14:paraId="32C99C41" w14:textId="77777777" w:rsidTr="00B82E0B">
        <w:tc>
          <w:tcPr>
            <w:tcW w:w="3031" w:type="dxa"/>
          </w:tcPr>
          <w:p w14:paraId="32C99C3F" w14:textId="77777777" w:rsidR="003323DE" w:rsidRDefault="003323DE" w:rsidP="00C84733">
            <w:pPr>
              <w:overflowPunct w:val="0"/>
              <w:autoSpaceDE w:val="0"/>
              <w:autoSpaceDN w:val="0"/>
              <w:adjustRightInd w:val="0"/>
              <w:spacing w:line="276" w:lineRule="auto"/>
              <w:textAlignment w:val="baseline"/>
            </w:pPr>
            <w:r>
              <w:t>Review Frequency</w:t>
            </w:r>
          </w:p>
        </w:tc>
        <w:tc>
          <w:tcPr>
            <w:tcW w:w="6064" w:type="dxa"/>
            <w:gridSpan w:val="2"/>
            <w:vMerge/>
          </w:tcPr>
          <w:p w14:paraId="32C99C40" w14:textId="77777777" w:rsidR="003323DE" w:rsidRDefault="003323DE" w:rsidP="00C84733">
            <w:pPr>
              <w:overflowPunct w:val="0"/>
              <w:autoSpaceDE w:val="0"/>
              <w:autoSpaceDN w:val="0"/>
              <w:adjustRightInd w:val="0"/>
              <w:spacing w:line="276" w:lineRule="auto"/>
              <w:textAlignment w:val="baseline"/>
            </w:pPr>
          </w:p>
        </w:tc>
      </w:tr>
      <w:tr w:rsidR="003323DE" w14:paraId="32C99C44" w14:textId="77777777" w:rsidTr="00B82E0B">
        <w:tc>
          <w:tcPr>
            <w:tcW w:w="3031" w:type="dxa"/>
          </w:tcPr>
          <w:p w14:paraId="32C99C42" w14:textId="77777777" w:rsidR="003323DE" w:rsidRDefault="001B4534" w:rsidP="00C84733">
            <w:pPr>
              <w:overflowPunct w:val="0"/>
              <w:autoSpaceDE w:val="0"/>
              <w:autoSpaceDN w:val="0"/>
              <w:adjustRightInd w:val="0"/>
              <w:spacing w:line="276" w:lineRule="auto"/>
              <w:textAlignment w:val="baseline"/>
            </w:pPr>
            <w:r>
              <w:t>Last Review</w:t>
            </w:r>
          </w:p>
        </w:tc>
        <w:tc>
          <w:tcPr>
            <w:tcW w:w="6064" w:type="dxa"/>
            <w:gridSpan w:val="2"/>
            <w:vMerge/>
          </w:tcPr>
          <w:p w14:paraId="32C99C43" w14:textId="77777777" w:rsidR="003323DE" w:rsidRDefault="003323DE" w:rsidP="00C84733">
            <w:pPr>
              <w:overflowPunct w:val="0"/>
              <w:autoSpaceDE w:val="0"/>
              <w:autoSpaceDN w:val="0"/>
              <w:adjustRightInd w:val="0"/>
              <w:spacing w:line="276" w:lineRule="auto"/>
              <w:textAlignment w:val="baseline"/>
            </w:pPr>
          </w:p>
        </w:tc>
      </w:tr>
      <w:tr w:rsidR="001B4534" w14:paraId="32C99C47" w14:textId="77777777" w:rsidTr="00B82E0B">
        <w:tc>
          <w:tcPr>
            <w:tcW w:w="3031" w:type="dxa"/>
          </w:tcPr>
          <w:p w14:paraId="32C99C45" w14:textId="77777777" w:rsidR="001B4534" w:rsidRDefault="001B4534" w:rsidP="00AF41C5">
            <w:pPr>
              <w:overflowPunct w:val="0"/>
              <w:autoSpaceDE w:val="0"/>
              <w:autoSpaceDN w:val="0"/>
              <w:adjustRightInd w:val="0"/>
              <w:spacing w:before="120" w:after="120" w:line="276" w:lineRule="auto"/>
              <w:textAlignment w:val="baseline"/>
            </w:pPr>
            <w:r>
              <w:t>Changes at last review</w:t>
            </w:r>
          </w:p>
        </w:tc>
        <w:tc>
          <w:tcPr>
            <w:tcW w:w="6064" w:type="dxa"/>
            <w:gridSpan w:val="2"/>
          </w:tcPr>
          <w:p w14:paraId="4E4110BA" w14:textId="77777777" w:rsidR="006E2587" w:rsidRDefault="006E2587" w:rsidP="00C84733">
            <w:pPr>
              <w:overflowPunct w:val="0"/>
              <w:autoSpaceDE w:val="0"/>
              <w:autoSpaceDN w:val="0"/>
              <w:adjustRightInd w:val="0"/>
              <w:spacing w:before="120" w:after="120" w:line="276" w:lineRule="auto"/>
              <w:textAlignment w:val="baseline"/>
            </w:pPr>
            <w:r>
              <w:t>CofE policy updated to Safer Recruitment and People Management Guidance 2021</w:t>
            </w:r>
          </w:p>
          <w:p w14:paraId="32C99C46" w14:textId="2EC549FE" w:rsidR="00607C2D" w:rsidRDefault="006E2587" w:rsidP="00C84733">
            <w:pPr>
              <w:overflowPunct w:val="0"/>
              <w:autoSpaceDE w:val="0"/>
              <w:autoSpaceDN w:val="0"/>
              <w:adjustRightInd w:val="0"/>
              <w:spacing w:before="120" w:after="120" w:line="276" w:lineRule="auto"/>
              <w:textAlignment w:val="baseline"/>
            </w:pPr>
            <w:r>
              <w:t>DBS check frequency updated to 3 yearly</w:t>
            </w:r>
            <w:r w:rsidR="00773D22">
              <w:t xml:space="preserve"> </w:t>
            </w:r>
          </w:p>
        </w:tc>
      </w:tr>
      <w:tr w:rsidR="001B4534" w14:paraId="32C99C4A" w14:textId="77777777" w:rsidTr="00B82E0B">
        <w:tc>
          <w:tcPr>
            <w:tcW w:w="3031" w:type="dxa"/>
          </w:tcPr>
          <w:p w14:paraId="32C99C48" w14:textId="77777777" w:rsidR="001B4534" w:rsidRDefault="001B4534" w:rsidP="00AF41C5">
            <w:pPr>
              <w:overflowPunct w:val="0"/>
              <w:autoSpaceDE w:val="0"/>
              <w:autoSpaceDN w:val="0"/>
              <w:adjustRightInd w:val="0"/>
              <w:spacing w:before="120" w:after="120" w:line="276" w:lineRule="auto"/>
              <w:textAlignment w:val="baseline"/>
            </w:pPr>
            <w:r>
              <w:t>Next Review Due</w:t>
            </w:r>
          </w:p>
        </w:tc>
        <w:tc>
          <w:tcPr>
            <w:tcW w:w="6064" w:type="dxa"/>
            <w:gridSpan w:val="2"/>
          </w:tcPr>
          <w:p w14:paraId="32C99C49" w14:textId="444364ED" w:rsidR="001B4534" w:rsidRDefault="006E2587" w:rsidP="00773D22">
            <w:pPr>
              <w:overflowPunct w:val="0"/>
              <w:autoSpaceDE w:val="0"/>
              <w:autoSpaceDN w:val="0"/>
              <w:adjustRightInd w:val="0"/>
              <w:spacing w:before="120" w:after="120" w:line="276" w:lineRule="auto"/>
              <w:textAlignment w:val="baseline"/>
            </w:pPr>
            <w:r>
              <w:t>September 2024</w:t>
            </w:r>
          </w:p>
        </w:tc>
      </w:tr>
    </w:tbl>
    <w:p w14:paraId="32C99C4B" w14:textId="77777777" w:rsidR="003323DE" w:rsidRPr="00627010" w:rsidRDefault="003323DE" w:rsidP="00AF41C5">
      <w:pPr>
        <w:spacing w:before="120" w:after="120" w:line="276" w:lineRule="auto"/>
        <w:rPr>
          <w:rFonts w:eastAsia="Calibri" w:cs="Arial"/>
          <w:szCs w:val="22"/>
        </w:rPr>
      </w:pPr>
    </w:p>
    <w:sectPr w:rsidR="003323DE" w:rsidRPr="00627010" w:rsidSect="009850E1">
      <w:footerReference w:type="default" r:id="rId19"/>
      <w:footerReference w:type="first" r:id="rId20"/>
      <w:pgSz w:w="11907" w:h="16840" w:code="9"/>
      <w:pgMar w:top="1440" w:right="1080" w:bottom="1440" w:left="1080" w:header="142" w:footer="3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E6B4" w14:textId="77777777" w:rsidR="0098276F" w:rsidRDefault="0098276F" w:rsidP="00E932BC">
      <w:r>
        <w:separator/>
      </w:r>
    </w:p>
  </w:endnote>
  <w:endnote w:type="continuationSeparator" w:id="0">
    <w:p w14:paraId="7A2388D1" w14:textId="77777777" w:rsidR="0098276F" w:rsidRDefault="0098276F" w:rsidP="00E9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9C54" w14:textId="77777777" w:rsidR="009C1C25" w:rsidRPr="008A54C1" w:rsidRDefault="009C1C25" w:rsidP="00AC53AC">
    <w:pPr>
      <w:pStyle w:val="Footer"/>
      <w:jc w:val="center"/>
      <w:rPr>
        <w:rFonts w:ascii="Gill Sans MT" w:hAnsi="Gill Sans MT" w:cs="Arial"/>
        <w:b/>
        <w:bCs/>
      </w:rPr>
    </w:pPr>
    <w:r w:rsidRPr="008A54C1">
      <w:rPr>
        <w:rFonts w:ascii="Gill Sans MT" w:hAnsi="Gill Sans MT" w:cs="Arial"/>
        <w:sz w:val="20"/>
      </w:rPr>
      <w:t xml:space="preserve">Page </w:t>
    </w:r>
    <w:r w:rsidRPr="008A54C1">
      <w:rPr>
        <w:rFonts w:ascii="Gill Sans MT" w:hAnsi="Gill Sans MT" w:cs="Arial"/>
        <w:b/>
        <w:bCs/>
      </w:rPr>
      <w:fldChar w:fldCharType="begin"/>
    </w:r>
    <w:r w:rsidRPr="008A54C1">
      <w:rPr>
        <w:rFonts w:ascii="Gill Sans MT" w:hAnsi="Gill Sans MT" w:cs="Arial"/>
        <w:b/>
        <w:bCs/>
        <w:sz w:val="20"/>
      </w:rPr>
      <w:instrText xml:space="preserve"> PAGE </w:instrText>
    </w:r>
    <w:r w:rsidRPr="008A54C1">
      <w:rPr>
        <w:rFonts w:ascii="Gill Sans MT" w:hAnsi="Gill Sans MT" w:cs="Arial"/>
        <w:b/>
        <w:bCs/>
      </w:rPr>
      <w:fldChar w:fldCharType="separate"/>
    </w:r>
    <w:r w:rsidR="00381048">
      <w:rPr>
        <w:rFonts w:ascii="Gill Sans MT" w:hAnsi="Gill Sans MT" w:cs="Arial"/>
        <w:b/>
        <w:bCs/>
        <w:noProof/>
        <w:sz w:val="20"/>
      </w:rPr>
      <w:t>1</w:t>
    </w:r>
    <w:r w:rsidRPr="008A54C1">
      <w:rPr>
        <w:rFonts w:ascii="Gill Sans MT" w:hAnsi="Gill Sans MT" w:cs="Arial"/>
        <w:b/>
        <w:bCs/>
      </w:rPr>
      <w:fldChar w:fldCharType="end"/>
    </w:r>
    <w:r w:rsidRPr="008A54C1">
      <w:rPr>
        <w:rFonts w:ascii="Gill Sans MT" w:hAnsi="Gill Sans MT" w:cs="Arial"/>
        <w:sz w:val="20"/>
      </w:rPr>
      <w:t xml:space="preserve"> of </w:t>
    </w:r>
    <w:r w:rsidRPr="008A54C1">
      <w:rPr>
        <w:rFonts w:ascii="Gill Sans MT" w:hAnsi="Gill Sans MT" w:cs="Arial"/>
        <w:b/>
        <w:bCs/>
      </w:rPr>
      <w:fldChar w:fldCharType="begin"/>
    </w:r>
    <w:r w:rsidRPr="008A54C1">
      <w:rPr>
        <w:rFonts w:ascii="Gill Sans MT" w:hAnsi="Gill Sans MT" w:cs="Arial"/>
        <w:b/>
        <w:bCs/>
        <w:sz w:val="20"/>
      </w:rPr>
      <w:instrText xml:space="preserve"> NUMPAGES  </w:instrText>
    </w:r>
    <w:r w:rsidRPr="008A54C1">
      <w:rPr>
        <w:rFonts w:ascii="Gill Sans MT" w:hAnsi="Gill Sans MT" w:cs="Arial"/>
        <w:b/>
        <w:bCs/>
      </w:rPr>
      <w:fldChar w:fldCharType="separate"/>
    </w:r>
    <w:r w:rsidR="00381048">
      <w:rPr>
        <w:rFonts w:ascii="Gill Sans MT" w:hAnsi="Gill Sans MT" w:cs="Arial"/>
        <w:b/>
        <w:bCs/>
        <w:noProof/>
        <w:sz w:val="20"/>
      </w:rPr>
      <w:t>15</w:t>
    </w:r>
    <w:r w:rsidRPr="008A54C1">
      <w:rPr>
        <w:rFonts w:ascii="Gill Sans MT" w:hAnsi="Gill Sans MT" w:cs="Arial"/>
        <w:b/>
        <w:bCs/>
      </w:rPr>
      <w:fldChar w:fldCharType="end"/>
    </w:r>
  </w:p>
  <w:p w14:paraId="32C99C55" w14:textId="358E3002" w:rsidR="009C1C25" w:rsidRDefault="009C1C25" w:rsidP="008A54C1">
    <w:pPr>
      <w:spacing w:line="260" w:lineRule="exact"/>
      <w:rPr>
        <w:rFonts w:ascii="Gill Sans MT" w:hAnsi="Gill Sans MT"/>
        <w:color w:val="404040"/>
        <w:sz w:val="16"/>
      </w:rPr>
    </w:pPr>
    <w:r>
      <w:rPr>
        <w:rFonts w:ascii="Gill Sans MT" w:hAnsi="Gill Sans MT"/>
        <w:noProof/>
        <w:color w:val="808080"/>
        <w:sz w:val="18"/>
        <w:szCs w:val="18"/>
        <w:lang w:eastAsia="en-GB"/>
      </w:rPr>
      <mc:AlternateContent>
        <mc:Choice Requires="wps">
          <w:drawing>
            <wp:anchor distT="0" distB="0" distL="114300" distR="114300" simplePos="0" relativeHeight="251671040" behindDoc="0" locked="0" layoutInCell="1" allowOverlap="1" wp14:anchorId="32C99C5E" wp14:editId="32C99C5F">
              <wp:simplePos x="0" y="0"/>
              <wp:positionH relativeFrom="column">
                <wp:posOffset>23495</wp:posOffset>
              </wp:positionH>
              <wp:positionV relativeFrom="paragraph">
                <wp:posOffset>21590</wp:posOffset>
              </wp:positionV>
              <wp:extent cx="5705475" cy="0"/>
              <wp:effectExtent l="9525" t="6985" r="9525" b="120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C7377" id="_x0000_t32" coordsize="21600,21600" o:spt="32" o:oned="t" path="m,l21600,21600e" filled="f">
              <v:path arrowok="t" fillok="f" o:connecttype="none"/>
              <o:lock v:ext="edit" shapetype="t"/>
            </v:shapetype>
            <v:shape id="AutoShape 13" o:spid="_x0000_s1026" type="#_x0000_t32" style="position:absolute;margin-left:1.85pt;margin-top:1.7pt;width:449.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" strokecolor="#bfbfbf"/>
          </w:pict>
        </mc:Fallback>
      </mc:AlternateContent>
    </w:r>
    <w:r>
      <w:rPr>
        <w:rFonts w:ascii="Gill Sans MT" w:hAnsi="Gill Sans MT"/>
        <w:color w:val="404040"/>
        <w:sz w:val="16"/>
      </w:rPr>
      <w:t xml:space="preserve">Version </w:t>
    </w:r>
    <w:r w:rsidR="003C09E2">
      <w:rPr>
        <w:rFonts w:ascii="Gill Sans MT" w:hAnsi="Gill Sans MT"/>
        <w:color w:val="404040"/>
        <w:sz w:val="16"/>
      </w:rPr>
      <w:t>5</w:t>
    </w:r>
    <w:r>
      <w:rPr>
        <w:rFonts w:ascii="Gill Sans MT" w:hAnsi="Gill Sans MT"/>
        <w:color w:val="404040"/>
        <w:sz w:val="16"/>
      </w:rPr>
      <w:t xml:space="preserve"> </w:t>
    </w:r>
    <w:r w:rsidR="003C09E2">
      <w:rPr>
        <w:rFonts w:ascii="Gill Sans MT" w:hAnsi="Gill Sans MT"/>
        <w:color w:val="404040"/>
        <w:sz w:val="16"/>
      </w:rPr>
      <w:t>August 202</w:t>
    </w:r>
    <w:r w:rsidR="00392690">
      <w:rPr>
        <w:rFonts w:ascii="Gill Sans MT" w:hAnsi="Gill Sans MT"/>
        <w:color w:val="404040"/>
        <w:sz w:val="16"/>
      </w:rPr>
      <w:t>3</w:t>
    </w:r>
  </w:p>
  <w:p w14:paraId="32C99C56" w14:textId="77777777" w:rsidR="009C1C25" w:rsidRPr="000D3F15" w:rsidRDefault="009C1C25" w:rsidP="008A54C1">
    <w:pPr>
      <w:spacing w:line="260" w:lineRule="exact"/>
      <w:rPr>
        <w:rFonts w:ascii="Gill Sans MT" w:hAnsi="Gill Sans MT"/>
        <w:color w:val="404040"/>
        <w:sz w:val="16"/>
      </w:rPr>
    </w:pPr>
  </w:p>
  <w:p w14:paraId="32C99C57" w14:textId="77777777" w:rsidR="009C1C25" w:rsidRPr="00364225" w:rsidRDefault="009C1C25" w:rsidP="00364225">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9C58" w14:textId="77777777" w:rsidR="009C1C25" w:rsidRPr="000D3F15" w:rsidRDefault="009C1C25" w:rsidP="00DC5181">
    <w:pPr>
      <w:spacing w:line="260" w:lineRule="exact"/>
      <w:rPr>
        <w:rFonts w:cs="Arial"/>
        <w:b/>
        <w:color w:val="404040"/>
        <w:sz w:val="18"/>
      </w:rPr>
    </w:pPr>
    <w:r>
      <w:rPr>
        <w:rFonts w:ascii="Gill Sans MT" w:hAnsi="Gill Sans MT"/>
        <w:noProof/>
        <w:color w:val="808080"/>
        <w:sz w:val="18"/>
        <w:szCs w:val="18"/>
        <w:lang w:eastAsia="en-GB"/>
      </w:rPr>
      <mc:AlternateContent>
        <mc:Choice Requires="wps">
          <w:drawing>
            <wp:anchor distT="0" distB="0" distL="114300" distR="114300" simplePos="0" relativeHeight="251657216" behindDoc="0" locked="0" layoutInCell="1" allowOverlap="1" wp14:anchorId="32C99C60" wp14:editId="32C99C61">
              <wp:simplePos x="0" y="0"/>
              <wp:positionH relativeFrom="column">
                <wp:posOffset>23495</wp:posOffset>
              </wp:positionH>
              <wp:positionV relativeFrom="paragraph">
                <wp:posOffset>164465</wp:posOffset>
              </wp:positionV>
              <wp:extent cx="5705475" cy="0"/>
              <wp:effectExtent l="13970" t="12065" r="5080"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E1516" id="_x0000_t32" coordsize="21600,21600" o:spt="32" o:oned="t" path="m,l21600,21600e" filled="f">
              <v:path arrowok="t" fillok="f" o:connecttype="none"/>
              <o:lock v:ext="edit" shapetype="t"/>
            </v:shapetype>
            <v:shape id="AutoShape 9" o:spid="_x0000_s1026" type="#_x0000_t32" style="position:absolute;margin-left:1.85pt;margin-top:12.95pt;width:44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" strokecolor="#bfbfbf"/>
          </w:pict>
        </mc:Fallback>
      </mc:AlternateContent>
    </w:r>
  </w:p>
  <w:p w14:paraId="32C99C59" w14:textId="77777777" w:rsidR="009C1C25" w:rsidRDefault="009C1C25" w:rsidP="00782E6D">
    <w:pPr>
      <w:spacing w:line="260" w:lineRule="exact"/>
      <w:rPr>
        <w:rFonts w:ascii="Gill Sans MT" w:hAnsi="Gill Sans MT"/>
        <w:color w:val="404040"/>
        <w:sz w:val="16"/>
      </w:rPr>
    </w:pPr>
  </w:p>
  <w:p w14:paraId="32C99C5A" w14:textId="77777777" w:rsidR="009C1C25" w:rsidRDefault="009C1C25" w:rsidP="00782E6D">
    <w:pPr>
      <w:spacing w:line="260" w:lineRule="exact"/>
      <w:rPr>
        <w:rFonts w:ascii="Gill Sans MT" w:hAnsi="Gill Sans MT"/>
        <w:color w:val="404040"/>
        <w:sz w:val="16"/>
      </w:rPr>
    </w:pPr>
    <w:r>
      <w:rPr>
        <w:rFonts w:ascii="Gill Sans MT" w:hAnsi="Gill Sans MT"/>
        <w:color w:val="404040"/>
        <w:sz w:val="16"/>
      </w:rPr>
      <w:t>Version 1.1 June 2014</w:t>
    </w:r>
    <w:r>
      <w:rPr>
        <w:rFonts w:ascii="Gill Sans MT" w:hAnsi="Gill Sans MT"/>
        <w:color w:val="404040"/>
        <w:sz w:val="16"/>
      </w:rPr>
      <w:tab/>
    </w:r>
  </w:p>
  <w:p w14:paraId="32C99C5B" w14:textId="77777777" w:rsidR="009C1C25" w:rsidRPr="000D3F15" w:rsidRDefault="009C1C25" w:rsidP="00782E6D">
    <w:pPr>
      <w:spacing w:line="260" w:lineRule="exact"/>
      <w:rPr>
        <w:rFonts w:ascii="Gill Sans MT" w:hAnsi="Gill Sans MT"/>
        <w:color w:val="404040"/>
        <w:sz w:val="16"/>
      </w:rPr>
    </w:pPr>
  </w:p>
  <w:p w14:paraId="32C99C5C" w14:textId="77777777" w:rsidR="009C1C25" w:rsidRPr="000D3F15" w:rsidRDefault="009C1C25" w:rsidP="00782E6D">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p w14:paraId="32C99C5D" w14:textId="77777777" w:rsidR="009C1C25" w:rsidRPr="000D3F15" w:rsidRDefault="009C1C25" w:rsidP="00782E6D">
    <w:pPr>
      <w:pStyle w:val="Footer"/>
      <w:spacing w:line="240" w:lineRule="exact"/>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7933" w14:textId="77777777" w:rsidR="0098276F" w:rsidRDefault="0098276F" w:rsidP="00E932BC">
      <w:r>
        <w:separator/>
      </w:r>
    </w:p>
  </w:footnote>
  <w:footnote w:type="continuationSeparator" w:id="0">
    <w:p w14:paraId="7307F117" w14:textId="77777777" w:rsidR="0098276F" w:rsidRDefault="0098276F" w:rsidP="00E932BC">
      <w:r>
        <w:continuationSeparator/>
      </w:r>
    </w:p>
  </w:footnote>
  <w:footnote w:id="1">
    <w:p w14:paraId="32C99C62" w14:textId="192E19CF" w:rsidR="009C1C25" w:rsidRDefault="009C1C25">
      <w:pPr>
        <w:pStyle w:val="FootnoteText"/>
      </w:pPr>
      <w:r>
        <w:rPr>
          <w:rStyle w:val="FootnoteReference"/>
        </w:rPr>
        <w:footnoteRef/>
      </w:r>
      <w:r>
        <w:t xml:space="preserve"> </w:t>
      </w:r>
      <w:hyperlink r:id="rId1" w:history="1">
        <w:r w:rsidR="003E7A6F">
          <w:rPr>
            <w:rStyle w:val="Hyperlink"/>
          </w:rPr>
          <w:t>https://www.churchofengland.org/safeguarding/safeguarding-e-manual/safer-recruitment-and-people-management-guidance</w:t>
        </w:r>
      </w:hyperlink>
    </w:p>
  </w:footnote>
  <w:footnote w:id="2">
    <w:p w14:paraId="32C99C63" w14:textId="77777777" w:rsidR="009C1C25" w:rsidRDefault="009C1C25">
      <w:pPr>
        <w:pStyle w:val="FootnoteText"/>
      </w:pPr>
      <w:r>
        <w:rPr>
          <w:rStyle w:val="FootnoteReference"/>
        </w:rPr>
        <w:footnoteRef/>
      </w:r>
      <w:r>
        <w:t xml:space="preserve"> </w:t>
      </w:r>
      <w:hyperlink r:id="rId2" w:history="1">
        <w:r w:rsidRPr="009E6A28">
          <w:rPr>
            <w:rStyle w:val="Hyperlink"/>
          </w:rPr>
          <w:t>https://thirtyoneeight.org/</w:t>
        </w:r>
      </w:hyperlink>
      <w:r>
        <w:t xml:space="preserve"> </w:t>
      </w:r>
    </w:p>
  </w:footnote>
  <w:footnote w:id="3">
    <w:p w14:paraId="32C99C64" w14:textId="77777777" w:rsidR="009C1C25" w:rsidRDefault="009C1C25">
      <w:pPr>
        <w:pStyle w:val="FootnoteText"/>
      </w:pPr>
      <w:r>
        <w:rPr>
          <w:rStyle w:val="FootnoteReference"/>
        </w:rPr>
        <w:footnoteRef/>
      </w:r>
      <w:r>
        <w:t xml:space="preserve"> </w:t>
      </w:r>
      <w:hyperlink r:id="rId3" w:history="1">
        <w:r w:rsidRPr="009E6A28">
          <w:rPr>
            <w:rStyle w:val="Hyperlink"/>
          </w:rPr>
          <w:t>https://www.bristol.anglican.org/content/pages/documents/1597662831.docx</w:t>
        </w:r>
      </w:hyperlink>
      <w:r>
        <w:t xml:space="preserve"> </w:t>
      </w:r>
    </w:p>
  </w:footnote>
  <w:footnote w:id="4">
    <w:p w14:paraId="32C99C65" w14:textId="77777777" w:rsidR="009C1C25" w:rsidRDefault="009C1C25">
      <w:pPr>
        <w:pStyle w:val="FootnoteText"/>
      </w:pPr>
      <w:r>
        <w:rPr>
          <w:rStyle w:val="FootnoteReference"/>
        </w:rPr>
        <w:footnoteRef/>
      </w:r>
      <w:r>
        <w:t xml:space="preserve"> </w:t>
      </w:r>
      <w:hyperlink r:id="rId4" w:history="1">
        <w:r w:rsidRPr="009E6A28">
          <w:rPr>
            <w:rStyle w:val="Hyperlink"/>
          </w:rPr>
          <w:t>https://www.gov.uk/government/publications/handling-of-dbs-certificate-information/handling-of-dbs-certificate-information</w:t>
        </w:r>
      </w:hyperlink>
      <w:r>
        <w:t xml:space="preserve">  </w:t>
      </w:r>
    </w:p>
  </w:footnote>
  <w:footnote w:id="5">
    <w:p w14:paraId="32C99C66" w14:textId="77777777" w:rsidR="009C1C25" w:rsidRDefault="009C1C25">
      <w:pPr>
        <w:pStyle w:val="FootnoteText"/>
      </w:pPr>
      <w:r>
        <w:rPr>
          <w:rStyle w:val="FootnoteReference"/>
        </w:rPr>
        <w:footnoteRef/>
      </w:r>
      <w:r>
        <w:t xml:space="preserve"> </w:t>
      </w:r>
      <w:hyperlink r:id="rId5" w:history="1">
        <w:r w:rsidRPr="009E6A28">
          <w:rPr>
            <w:rStyle w:val="Hyperlink"/>
          </w:rPr>
          <w:t>https://www.gov.uk/government/collections/dbs-eligibility-guidance</w:t>
        </w:r>
      </w:hyperlink>
      <w:r>
        <w:t xml:space="preserve"> </w:t>
      </w:r>
    </w:p>
  </w:footnote>
  <w:footnote w:id="6">
    <w:p w14:paraId="32C99C67" w14:textId="77777777" w:rsidR="009C1C25" w:rsidRDefault="009C1C25">
      <w:pPr>
        <w:pStyle w:val="FootnoteText"/>
      </w:pPr>
      <w:r>
        <w:rPr>
          <w:rStyle w:val="FootnoteReference"/>
        </w:rPr>
        <w:footnoteRef/>
      </w:r>
      <w:r>
        <w:t xml:space="preserve"> </w:t>
      </w:r>
      <w:hyperlink r:id="rId6" w:history="1">
        <w:r w:rsidR="00773D22" w:rsidRPr="009E6A28">
          <w:rPr>
            <w:rStyle w:val="Hyperlink"/>
          </w:rPr>
          <w:t>https://www.bristol.anglican.org/content/pages/documents/1597662831.docx</w:t>
        </w:r>
      </w:hyperlink>
      <w:r w:rsidR="00773D22">
        <w:t xml:space="preserve"> </w:t>
      </w:r>
    </w:p>
  </w:footnote>
  <w:footnote w:id="7">
    <w:p w14:paraId="4D5ABC0A" w14:textId="58814F73" w:rsidR="00FB76FD" w:rsidRDefault="00FB76FD">
      <w:pPr>
        <w:pStyle w:val="FootnoteText"/>
      </w:pPr>
      <w:r>
        <w:rPr>
          <w:rStyle w:val="FootnoteReference"/>
        </w:rPr>
        <w:footnoteRef/>
      </w:r>
      <w:r>
        <w:t xml:space="preserve"> </w:t>
      </w:r>
      <w:hyperlink r:id="rId7" w:history="1">
        <w:r w:rsidR="003B1398">
          <w:rPr>
            <w:rStyle w:val="Hyperlink"/>
          </w:rPr>
          <w:t>Safeguarding Training Portal (cofeportal.org)</w:t>
        </w:r>
      </w:hyperlink>
    </w:p>
  </w:footnote>
  <w:footnote w:id="8">
    <w:p w14:paraId="32C99C68" w14:textId="77777777" w:rsidR="009C1C25" w:rsidRDefault="009C1C25">
      <w:pPr>
        <w:pStyle w:val="FootnoteText"/>
      </w:pPr>
      <w:r>
        <w:rPr>
          <w:rStyle w:val="FootnoteReference"/>
        </w:rPr>
        <w:footnoteRef/>
      </w:r>
      <w:r>
        <w:t xml:space="preserve"> </w:t>
      </w:r>
      <w:hyperlink r:id="rId8" w:history="1">
        <w:r w:rsidRPr="00F44376">
          <w:rPr>
            <w:rStyle w:val="Hyperlink"/>
          </w:rPr>
          <w:t>https://www.gov.uk/government/publications/criminal-records-checks-for-overseas-applicants</w:t>
        </w:r>
      </w:hyperlink>
      <w:r>
        <w:t xml:space="preserve"> </w:t>
      </w:r>
    </w:p>
  </w:footnote>
  <w:footnote w:id="9">
    <w:p w14:paraId="53BE6FC8" w14:textId="7E848F87" w:rsidR="001074C9" w:rsidRDefault="001074C9">
      <w:pPr>
        <w:pStyle w:val="FootnoteText"/>
      </w:pPr>
      <w:r>
        <w:rPr>
          <w:rStyle w:val="FootnoteReference"/>
        </w:rPr>
        <w:footnoteRef/>
      </w:r>
      <w:r>
        <w:t xml:space="preserve"> </w:t>
      </w:r>
      <w:hyperlink r:id="rId9" w:history="1">
        <w:r>
          <w:rPr>
            <w:rStyle w:val="Hyperlink"/>
          </w:rPr>
          <w:t>Update Service and other DBS online services - GOV.UK (www.gov.uk)</w:t>
        </w:r>
      </w:hyperlink>
    </w:p>
  </w:footnote>
  <w:footnote w:id="10">
    <w:p w14:paraId="54805C06" w14:textId="5143870E" w:rsidR="00352ECD" w:rsidRDefault="00352ECD">
      <w:pPr>
        <w:pStyle w:val="FootnoteText"/>
      </w:pPr>
      <w:r>
        <w:rPr>
          <w:rStyle w:val="FootnoteReference"/>
        </w:rPr>
        <w:footnoteRef/>
      </w:r>
      <w:r>
        <w:t xml:space="preserve"> </w:t>
      </w:r>
      <w:hyperlink r:id="rId10" w:history="1">
        <w:r>
          <w:rPr>
            <w:rStyle w:val="Hyperlink"/>
          </w:rPr>
          <w:t>Safeguarding Training Portal (cofeportal.org)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947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A478C"/>
    <w:multiLevelType w:val="hybridMultilevel"/>
    <w:tmpl w:val="F11E9F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7DA6C7C"/>
    <w:multiLevelType w:val="hybridMultilevel"/>
    <w:tmpl w:val="5BE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B75FE"/>
    <w:multiLevelType w:val="hybridMultilevel"/>
    <w:tmpl w:val="D8CA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C0505"/>
    <w:multiLevelType w:val="hybridMultilevel"/>
    <w:tmpl w:val="A60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7813"/>
    <w:multiLevelType w:val="hybridMultilevel"/>
    <w:tmpl w:val="FAC05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E9784C"/>
    <w:multiLevelType w:val="hybridMultilevel"/>
    <w:tmpl w:val="83B0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25630"/>
    <w:multiLevelType w:val="hybridMultilevel"/>
    <w:tmpl w:val="546A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B0254"/>
    <w:multiLevelType w:val="hybridMultilevel"/>
    <w:tmpl w:val="2438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450E6"/>
    <w:multiLevelType w:val="hybridMultilevel"/>
    <w:tmpl w:val="A8A8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55163"/>
    <w:multiLevelType w:val="hybridMultilevel"/>
    <w:tmpl w:val="0EF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1736E"/>
    <w:multiLevelType w:val="hybridMultilevel"/>
    <w:tmpl w:val="2AC4E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F65E5"/>
    <w:multiLevelType w:val="hybridMultilevel"/>
    <w:tmpl w:val="966E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2482D"/>
    <w:multiLevelType w:val="hybridMultilevel"/>
    <w:tmpl w:val="9140A906"/>
    <w:lvl w:ilvl="0" w:tplc="D48C8CB2">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450CB2"/>
    <w:multiLevelType w:val="hybridMultilevel"/>
    <w:tmpl w:val="C128C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D8081D"/>
    <w:multiLevelType w:val="hybridMultilevel"/>
    <w:tmpl w:val="052A5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265E7"/>
    <w:multiLevelType w:val="hybridMultilevel"/>
    <w:tmpl w:val="BDF605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43AEA"/>
    <w:multiLevelType w:val="hybridMultilevel"/>
    <w:tmpl w:val="FAA2AB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0F362D"/>
    <w:multiLevelType w:val="hybridMultilevel"/>
    <w:tmpl w:val="A9A6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00A6A"/>
    <w:multiLevelType w:val="hybridMultilevel"/>
    <w:tmpl w:val="8FF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E2412"/>
    <w:multiLevelType w:val="hybridMultilevel"/>
    <w:tmpl w:val="22E6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26974"/>
    <w:multiLevelType w:val="hybridMultilevel"/>
    <w:tmpl w:val="2A42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484348">
    <w:abstractNumId w:val="0"/>
  </w:num>
  <w:num w:numId="2" w16cid:durableId="522982541">
    <w:abstractNumId w:val="11"/>
  </w:num>
  <w:num w:numId="3" w16cid:durableId="1861121115">
    <w:abstractNumId w:val="5"/>
  </w:num>
  <w:num w:numId="4" w16cid:durableId="1362246335">
    <w:abstractNumId w:val="4"/>
  </w:num>
  <w:num w:numId="5" w16cid:durableId="743844391">
    <w:abstractNumId w:val="1"/>
  </w:num>
  <w:num w:numId="6" w16cid:durableId="1671832004">
    <w:abstractNumId w:val="17"/>
  </w:num>
  <w:num w:numId="7" w16cid:durableId="1634755523">
    <w:abstractNumId w:val="16"/>
  </w:num>
  <w:num w:numId="8" w16cid:durableId="1166480456">
    <w:abstractNumId w:val="13"/>
  </w:num>
  <w:num w:numId="9" w16cid:durableId="1569194393">
    <w:abstractNumId w:val="18"/>
  </w:num>
  <w:num w:numId="10" w16cid:durableId="2067532873">
    <w:abstractNumId w:val="21"/>
  </w:num>
  <w:num w:numId="11" w16cid:durableId="551233341">
    <w:abstractNumId w:val="14"/>
  </w:num>
  <w:num w:numId="12" w16cid:durableId="1139421163">
    <w:abstractNumId w:val="19"/>
  </w:num>
  <w:num w:numId="13" w16cid:durableId="1173109481">
    <w:abstractNumId w:val="10"/>
  </w:num>
  <w:num w:numId="14" w16cid:durableId="1359159755">
    <w:abstractNumId w:val="3"/>
  </w:num>
  <w:num w:numId="15" w16cid:durableId="1338850763">
    <w:abstractNumId w:val="6"/>
  </w:num>
  <w:num w:numId="16" w16cid:durableId="985596353">
    <w:abstractNumId w:val="9"/>
  </w:num>
  <w:num w:numId="17" w16cid:durableId="2131439327">
    <w:abstractNumId w:val="2"/>
  </w:num>
  <w:num w:numId="18" w16cid:durableId="1899514292">
    <w:abstractNumId w:val="8"/>
  </w:num>
  <w:num w:numId="19" w16cid:durableId="1596130845">
    <w:abstractNumId w:val="7"/>
  </w:num>
  <w:num w:numId="20" w16cid:durableId="1931815106">
    <w:abstractNumId w:val="20"/>
  </w:num>
  <w:num w:numId="21" w16cid:durableId="147288257">
    <w:abstractNumId w:val="12"/>
  </w:num>
  <w:num w:numId="22" w16cid:durableId="1827669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D6"/>
    <w:rsid w:val="000026CA"/>
    <w:rsid w:val="00010B82"/>
    <w:rsid w:val="000265F8"/>
    <w:rsid w:val="00041F2F"/>
    <w:rsid w:val="00053C17"/>
    <w:rsid w:val="00065CA4"/>
    <w:rsid w:val="000678FD"/>
    <w:rsid w:val="00071C27"/>
    <w:rsid w:val="00081BE6"/>
    <w:rsid w:val="000917B7"/>
    <w:rsid w:val="00095726"/>
    <w:rsid w:val="000B739C"/>
    <w:rsid w:val="000B74D3"/>
    <w:rsid w:val="000C1438"/>
    <w:rsid w:val="000D3F15"/>
    <w:rsid w:val="000F4616"/>
    <w:rsid w:val="000F686B"/>
    <w:rsid w:val="001074C9"/>
    <w:rsid w:val="00141ACC"/>
    <w:rsid w:val="001511FC"/>
    <w:rsid w:val="00154CBB"/>
    <w:rsid w:val="00173DE3"/>
    <w:rsid w:val="001835EA"/>
    <w:rsid w:val="00183615"/>
    <w:rsid w:val="00184F4F"/>
    <w:rsid w:val="001A2E72"/>
    <w:rsid w:val="001A485E"/>
    <w:rsid w:val="001A6215"/>
    <w:rsid w:val="001B4534"/>
    <w:rsid w:val="001F125B"/>
    <w:rsid w:val="001F4524"/>
    <w:rsid w:val="00215CCB"/>
    <w:rsid w:val="00242653"/>
    <w:rsid w:val="002659DB"/>
    <w:rsid w:val="002852AA"/>
    <w:rsid w:val="002872FC"/>
    <w:rsid w:val="002933A9"/>
    <w:rsid w:val="002A03A0"/>
    <w:rsid w:val="002A5305"/>
    <w:rsid w:val="002A71D4"/>
    <w:rsid w:val="002B4F2A"/>
    <w:rsid w:val="002D286E"/>
    <w:rsid w:val="002D5BBD"/>
    <w:rsid w:val="003009DE"/>
    <w:rsid w:val="00303A3D"/>
    <w:rsid w:val="00307696"/>
    <w:rsid w:val="003323DE"/>
    <w:rsid w:val="003375EC"/>
    <w:rsid w:val="00343F8C"/>
    <w:rsid w:val="0034539F"/>
    <w:rsid w:val="003478DF"/>
    <w:rsid w:val="00352ECD"/>
    <w:rsid w:val="00364225"/>
    <w:rsid w:val="00381048"/>
    <w:rsid w:val="00392690"/>
    <w:rsid w:val="00395E90"/>
    <w:rsid w:val="003B0E32"/>
    <w:rsid w:val="003B1398"/>
    <w:rsid w:val="003B298B"/>
    <w:rsid w:val="003B4F65"/>
    <w:rsid w:val="003C09E2"/>
    <w:rsid w:val="003D3778"/>
    <w:rsid w:val="003E4550"/>
    <w:rsid w:val="003E7A6F"/>
    <w:rsid w:val="003F49A6"/>
    <w:rsid w:val="003F6F42"/>
    <w:rsid w:val="0040166A"/>
    <w:rsid w:val="0040746E"/>
    <w:rsid w:val="0041338D"/>
    <w:rsid w:val="004348D0"/>
    <w:rsid w:val="00447261"/>
    <w:rsid w:val="00452130"/>
    <w:rsid w:val="00461ACC"/>
    <w:rsid w:val="00473D1F"/>
    <w:rsid w:val="0047686B"/>
    <w:rsid w:val="00485702"/>
    <w:rsid w:val="00491DDA"/>
    <w:rsid w:val="004A4DC4"/>
    <w:rsid w:val="004A6833"/>
    <w:rsid w:val="004B6D25"/>
    <w:rsid w:val="004C2A3F"/>
    <w:rsid w:val="004C5F92"/>
    <w:rsid w:val="004D06A9"/>
    <w:rsid w:val="004D0C3B"/>
    <w:rsid w:val="004D2E64"/>
    <w:rsid w:val="004D68E0"/>
    <w:rsid w:val="004E406F"/>
    <w:rsid w:val="00535752"/>
    <w:rsid w:val="005662DA"/>
    <w:rsid w:val="00570158"/>
    <w:rsid w:val="00595608"/>
    <w:rsid w:val="005B535E"/>
    <w:rsid w:val="005C71A8"/>
    <w:rsid w:val="00607C2D"/>
    <w:rsid w:val="00607E1F"/>
    <w:rsid w:val="006169DF"/>
    <w:rsid w:val="00617149"/>
    <w:rsid w:val="0062568C"/>
    <w:rsid w:val="00627010"/>
    <w:rsid w:val="006433A3"/>
    <w:rsid w:val="006510C7"/>
    <w:rsid w:val="00683CBA"/>
    <w:rsid w:val="00684DE8"/>
    <w:rsid w:val="006E244F"/>
    <w:rsid w:val="006E2587"/>
    <w:rsid w:val="006E3727"/>
    <w:rsid w:val="006E6648"/>
    <w:rsid w:val="007014B0"/>
    <w:rsid w:val="00705F25"/>
    <w:rsid w:val="00706B28"/>
    <w:rsid w:val="00710BB5"/>
    <w:rsid w:val="00726F55"/>
    <w:rsid w:val="00730E13"/>
    <w:rsid w:val="007320D7"/>
    <w:rsid w:val="00741186"/>
    <w:rsid w:val="00753CB2"/>
    <w:rsid w:val="00764706"/>
    <w:rsid w:val="00771B70"/>
    <w:rsid w:val="00771F6E"/>
    <w:rsid w:val="00773D22"/>
    <w:rsid w:val="00782E6D"/>
    <w:rsid w:val="00790CCB"/>
    <w:rsid w:val="0079111B"/>
    <w:rsid w:val="007A2A14"/>
    <w:rsid w:val="007A567F"/>
    <w:rsid w:val="007B2218"/>
    <w:rsid w:val="007C27B0"/>
    <w:rsid w:val="007D3716"/>
    <w:rsid w:val="00834133"/>
    <w:rsid w:val="008345DF"/>
    <w:rsid w:val="00836457"/>
    <w:rsid w:val="008565FC"/>
    <w:rsid w:val="008672B7"/>
    <w:rsid w:val="0087759B"/>
    <w:rsid w:val="00885CA6"/>
    <w:rsid w:val="00890E18"/>
    <w:rsid w:val="008A1033"/>
    <w:rsid w:val="008A54C1"/>
    <w:rsid w:val="008A64C2"/>
    <w:rsid w:val="008B0781"/>
    <w:rsid w:val="008B40D8"/>
    <w:rsid w:val="008D08E1"/>
    <w:rsid w:val="008D0976"/>
    <w:rsid w:val="008F3BDA"/>
    <w:rsid w:val="00903C8D"/>
    <w:rsid w:val="00905DB6"/>
    <w:rsid w:val="0090611F"/>
    <w:rsid w:val="00906C99"/>
    <w:rsid w:val="009169B0"/>
    <w:rsid w:val="0093483A"/>
    <w:rsid w:val="00944736"/>
    <w:rsid w:val="00950FE4"/>
    <w:rsid w:val="00962904"/>
    <w:rsid w:val="0098276F"/>
    <w:rsid w:val="009850E1"/>
    <w:rsid w:val="009867C5"/>
    <w:rsid w:val="00991AFC"/>
    <w:rsid w:val="009958D4"/>
    <w:rsid w:val="009967AA"/>
    <w:rsid w:val="009A2660"/>
    <w:rsid w:val="009A32AB"/>
    <w:rsid w:val="009B41CB"/>
    <w:rsid w:val="009C1C25"/>
    <w:rsid w:val="009C444C"/>
    <w:rsid w:val="009E5BCB"/>
    <w:rsid w:val="009E647E"/>
    <w:rsid w:val="009F029D"/>
    <w:rsid w:val="00A058F0"/>
    <w:rsid w:val="00A10C5A"/>
    <w:rsid w:val="00A25653"/>
    <w:rsid w:val="00A313C1"/>
    <w:rsid w:val="00A3539D"/>
    <w:rsid w:val="00A37055"/>
    <w:rsid w:val="00A5051A"/>
    <w:rsid w:val="00A526E3"/>
    <w:rsid w:val="00A5639B"/>
    <w:rsid w:val="00A6232C"/>
    <w:rsid w:val="00A730D0"/>
    <w:rsid w:val="00A81C56"/>
    <w:rsid w:val="00A91932"/>
    <w:rsid w:val="00A9557B"/>
    <w:rsid w:val="00AA00F1"/>
    <w:rsid w:val="00AA2EBE"/>
    <w:rsid w:val="00AB0DD9"/>
    <w:rsid w:val="00AB5058"/>
    <w:rsid w:val="00AC53AC"/>
    <w:rsid w:val="00AD6045"/>
    <w:rsid w:val="00AF41C5"/>
    <w:rsid w:val="00B05605"/>
    <w:rsid w:val="00B14568"/>
    <w:rsid w:val="00B167DE"/>
    <w:rsid w:val="00B1747F"/>
    <w:rsid w:val="00B205E3"/>
    <w:rsid w:val="00B21A1F"/>
    <w:rsid w:val="00B34DFB"/>
    <w:rsid w:val="00B4136E"/>
    <w:rsid w:val="00B51AD6"/>
    <w:rsid w:val="00B612FD"/>
    <w:rsid w:val="00B70154"/>
    <w:rsid w:val="00B80383"/>
    <w:rsid w:val="00B82E0B"/>
    <w:rsid w:val="00B831DF"/>
    <w:rsid w:val="00B839BB"/>
    <w:rsid w:val="00BA3B63"/>
    <w:rsid w:val="00BB7EA2"/>
    <w:rsid w:val="00BC2F68"/>
    <w:rsid w:val="00BE654C"/>
    <w:rsid w:val="00BE701A"/>
    <w:rsid w:val="00BF67B9"/>
    <w:rsid w:val="00C13C46"/>
    <w:rsid w:val="00C211B8"/>
    <w:rsid w:val="00C242AA"/>
    <w:rsid w:val="00C30E3F"/>
    <w:rsid w:val="00C34B0D"/>
    <w:rsid w:val="00C473C9"/>
    <w:rsid w:val="00C61147"/>
    <w:rsid w:val="00C72D44"/>
    <w:rsid w:val="00C77BEB"/>
    <w:rsid w:val="00C8342B"/>
    <w:rsid w:val="00C84733"/>
    <w:rsid w:val="00CA5CA3"/>
    <w:rsid w:val="00CC0DAB"/>
    <w:rsid w:val="00CC2693"/>
    <w:rsid w:val="00CC76B7"/>
    <w:rsid w:val="00CD1EAE"/>
    <w:rsid w:val="00CD6E9B"/>
    <w:rsid w:val="00D04FB5"/>
    <w:rsid w:val="00D1253F"/>
    <w:rsid w:val="00D1293E"/>
    <w:rsid w:val="00D212A8"/>
    <w:rsid w:val="00D22DC0"/>
    <w:rsid w:val="00D278ED"/>
    <w:rsid w:val="00D36EC7"/>
    <w:rsid w:val="00D44E63"/>
    <w:rsid w:val="00D653C1"/>
    <w:rsid w:val="00D85F73"/>
    <w:rsid w:val="00D91550"/>
    <w:rsid w:val="00DB2258"/>
    <w:rsid w:val="00DC1555"/>
    <w:rsid w:val="00DC5181"/>
    <w:rsid w:val="00DC6E3C"/>
    <w:rsid w:val="00DD7867"/>
    <w:rsid w:val="00DE0C97"/>
    <w:rsid w:val="00DF1E7F"/>
    <w:rsid w:val="00E1097E"/>
    <w:rsid w:val="00E15D64"/>
    <w:rsid w:val="00E15DD2"/>
    <w:rsid w:val="00E359BA"/>
    <w:rsid w:val="00E36B44"/>
    <w:rsid w:val="00E53C88"/>
    <w:rsid w:val="00E80637"/>
    <w:rsid w:val="00E86461"/>
    <w:rsid w:val="00E874AE"/>
    <w:rsid w:val="00E932BC"/>
    <w:rsid w:val="00E93841"/>
    <w:rsid w:val="00E965FB"/>
    <w:rsid w:val="00EA27D2"/>
    <w:rsid w:val="00EE1F0A"/>
    <w:rsid w:val="00EF09A2"/>
    <w:rsid w:val="00EF31D2"/>
    <w:rsid w:val="00F01D40"/>
    <w:rsid w:val="00F10BEC"/>
    <w:rsid w:val="00F25912"/>
    <w:rsid w:val="00F3225E"/>
    <w:rsid w:val="00F35142"/>
    <w:rsid w:val="00F37F72"/>
    <w:rsid w:val="00F470B5"/>
    <w:rsid w:val="00F474FC"/>
    <w:rsid w:val="00F61804"/>
    <w:rsid w:val="00F778AD"/>
    <w:rsid w:val="00F804C5"/>
    <w:rsid w:val="00F8512C"/>
    <w:rsid w:val="00F914A0"/>
    <w:rsid w:val="00F97A9B"/>
    <w:rsid w:val="00FA36F5"/>
    <w:rsid w:val="00FB440C"/>
    <w:rsid w:val="00FB76FD"/>
    <w:rsid w:val="00FD07B7"/>
    <w:rsid w:val="00FD3EA1"/>
    <w:rsid w:val="00FD5CC1"/>
    <w:rsid w:val="00FF6D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99B31"/>
  <w14:defaultImageDpi w14:val="300"/>
  <w15:docId w15:val="{ED19095D-226E-4EA9-B6DE-05CE19F0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706"/>
    <w:rPr>
      <w:rFonts w:ascii="Arial" w:hAnsi="Arial"/>
      <w:sz w:val="24"/>
      <w:szCs w:val="24"/>
      <w:lang w:eastAsia="en-US"/>
    </w:rPr>
  </w:style>
  <w:style w:type="paragraph" w:styleId="Heading1">
    <w:name w:val="heading 1"/>
    <w:basedOn w:val="Normal"/>
    <w:next w:val="Normal"/>
    <w:link w:val="Heading1Char"/>
    <w:qFormat/>
    <w:rsid w:val="00D91550"/>
    <w:pPr>
      <w:keepNext/>
      <w:ind w:right="-694"/>
      <w:outlineLvl w:val="0"/>
    </w:pPr>
    <w:rPr>
      <w:rFonts w:ascii="Gill Sans MT" w:hAnsi="Gill Sans MT"/>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1AD6"/>
    <w:pPr>
      <w:tabs>
        <w:tab w:val="center" w:pos="4153"/>
        <w:tab w:val="right" w:pos="8306"/>
      </w:tabs>
    </w:pPr>
    <w:rPr>
      <w:rFonts w:ascii="Book Antiqua" w:hAnsi="Book Antiqua"/>
    </w:rPr>
  </w:style>
  <w:style w:type="character" w:customStyle="1" w:styleId="FooterChar">
    <w:name w:val="Footer Char"/>
    <w:link w:val="Footer"/>
    <w:uiPriority w:val="99"/>
    <w:rsid w:val="00B51AD6"/>
    <w:rPr>
      <w:rFonts w:ascii="Book Antiqua" w:hAnsi="Book Antiqua"/>
      <w:lang w:eastAsia="en-US"/>
    </w:rPr>
  </w:style>
  <w:style w:type="paragraph" w:styleId="BalloonText">
    <w:name w:val="Balloon Text"/>
    <w:basedOn w:val="Normal"/>
    <w:link w:val="BalloonTextChar"/>
    <w:rsid w:val="00A37055"/>
    <w:rPr>
      <w:rFonts w:ascii="Tahoma" w:hAnsi="Tahoma" w:cs="Tahoma"/>
      <w:sz w:val="16"/>
      <w:szCs w:val="16"/>
    </w:rPr>
  </w:style>
  <w:style w:type="character" w:customStyle="1" w:styleId="BalloonTextChar">
    <w:name w:val="Balloon Text Char"/>
    <w:link w:val="BalloonText"/>
    <w:rsid w:val="00A37055"/>
    <w:rPr>
      <w:rFonts w:ascii="Tahoma" w:hAnsi="Tahoma" w:cs="Tahoma"/>
      <w:color w:val="212120"/>
      <w:kern w:val="28"/>
      <w:sz w:val="16"/>
      <w:szCs w:val="16"/>
      <w:lang w:val="en-US" w:eastAsia="en-US"/>
    </w:rPr>
  </w:style>
  <w:style w:type="paragraph" w:styleId="NormalWeb">
    <w:name w:val="Normal (Web)"/>
    <w:basedOn w:val="Normal"/>
    <w:uiPriority w:val="99"/>
    <w:unhideWhenUsed/>
    <w:rsid w:val="00452130"/>
    <w:pPr>
      <w:spacing w:before="100" w:beforeAutospacing="1" w:after="100" w:afterAutospacing="1"/>
    </w:pPr>
    <w:rPr>
      <w:lang w:eastAsia="en-GB"/>
    </w:rPr>
  </w:style>
  <w:style w:type="paragraph" w:styleId="Header">
    <w:name w:val="header"/>
    <w:basedOn w:val="Normal"/>
    <w:link w:val="HeaderChar"/>
    <w:rsid w:val="00E932BC"/>
    <w:pPr>
      <w:tabs>
        <w:tab w:val="center" w:pos="4513"/>
        <w:tab w:val="right" w:pos="9026"/>
      </w:tabs>
    </w:pPr>
  </w:style>
  <w:style w:type="character" w:customStyle="1" w:styleId="HeaderChar">
    <w:name w:val="Header Char"/>
    <w:link w:val="Header"/>
    <w:rsid w:val="00E932BC"/>
    <w:rPr>
      <w:color w:val="212120"/>
      <w:kern w:val="28"/>
      <w:lang w:val="en-US" w:eastAsia="en-US"/>
    </w:rPr>
  </w:style>
  <w:style w:type="character" w:styleId="Hyperlink">
    <w:name w:val="Hyperlink"/>
    <w:uiPriority w:val="99"/>
    <w:rsid w:val="00DC6E3C"/>
    <w:rPr>
      <w:color w:val="0000FF"/>
      <w:u w:val="single"/>
    </w:rPr>
  </w:style>
  <w:style w:type="character" w:styleId="PageNumber">
    <w:name w:val="page number"/>
    <w:rsid w:val="004D06A9"/>
  </w:style>
  <w:style w:type="table" w:styleId="TableGrid">
    <w:name w:val="Table Grid"/>
    <w:basedOn w:val="TableNormal"/>
    <w:rsid w:val="004D06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550"/>
    <w:rPr>
      <w:rFonts w:ascii="Gill Sans MT" w:hAnsi="Gill Sans MT"/>
      <w:bCs/>
      <w:sz w:val="28"/>
      <w:szCs w:val="24"/>
      <w:lang w:eastAsia="en-US"/>
    </w:rPr>
  </w:style>
  <w:style w:type="paragraph" w:styleId="ListParagraph">
    <w:name w:val="List Paragraph"/>
    <w:basedOn w:val="Normal"/>
    <w:uiPriority w:val="34"/>
    <w:qFormat/>
    <w:rsid w:val="00A10C5A"/>
    <w:pPr>
      <w:ind w:left="720"/>
      <w:contextualSpacing/>
    </w:pPr>
    <w:rPr>
      <w:rFonts w:ascii="Times New Roman" w:hAnsi="Times New Roman"/>
      <w:lang w:eastAsia="en-GB"/>
    </w:rPr>
  </w:style>
  <w:style w:type="table" w:customStyle="1" w:styleId="TableGrid1">
    <w:name w:val="Table Grid1"/>
    <w:basedOn w:val="TableNormal"/>
    <w:next w:val="TableGrid"/>
    <w:uiPriority w:val="59"/>
    <w:rsid w:val="00627010"/>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F4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C77BEB"/>
    <w:rPr>
      <w:sz w:val="20"/>
      <w:szCs w:val="20"/>
    </w:rPr>
  </w:style>
  <w:style w:type="character" w:customStyle="1" w:styleId="FootnoteTextChar">
    <w:name w:val="Footnote Text Char"/>
    <w:link w:val="FootnoteText"/>
    <w:rsid w:val="00C77BEB"/>
    <w:rPr>
      <w:rFonts w:ascii="Arial" w:hAnsi="Arial"/>
      <w:lang w:eastAsia="en-US"/>
    </w:rPr>
  </w:style>
  <w:style w:type="character" w:styleId="FootnoteReference">
    <w:name w:val="footnote reference"/>
    <w:rsid w:val="00C77BEB"/>
    <w:rPr>
      <w:vertAlign w:val="superscript"/>
    </w:rPr>
  </w:style>
  <w:style w:type="character" w:styleId="CommentReference">
    <w:name w:val="annotation reference"/>
    <w:rsid w:val="00607C2D"/>
    <w:rPr>
      <w:sz w:val="16"/>
      <w:szCs w:val="16"/>
    </w:rPr>
  </w:style>
  <w:style w:type="paragraph" w:styleId="CommentText">
    <w:name w:val="annotation text"/>
    <w:basedOn w:val="Normal"/>
    <w:link w:val="CommentTextChar"/>
    <w:rsid w:val="00607C2D"/>
    <w:rPr>
      <w:sz w:val="20"/>
      <w:szCs w:val="20"/>
    </w:rPr>
  </w:style>
  <w:style w:type="character" w:customStyle="1" w:styleId="CommentTextChar">
    <w:name w:val="Comment Text Char"/>
    <w:link w:val="CommentText"/>
    <w:rsid w:val="00607C2D"/>
    <w:rPr>
      <w:rFonts w:ascii="Arial" w:hAnsi="Arial"/>
      <w:lang w:eastAsia="en-US"/>
    </w:rPr>
  </w:style>
  <w:style w:type="paragraph" w:styleId="CommentSubject">
    <w:name w:val="annotation subject"/>
    <w:basedOn w:val="CommentText"/>
    <w:next w:val="CommentText"/>
    <w:link w:val="CommentSubjectChar"/>
    <w:rsid w:val="00607C2D"/>
    <w:rPr>
      <w:b/>
      <w:bCs/>
    </w:rPr>
  </w:style>
  <w:style w:type="character" w:customStyle="1" w:styleId="CommentSubjectChar">
    <w:name w:val="Comment Subject Char"/>
    <w:link w:val="CommentSubject"/>
    <w:rsid w:val="00607C2D"/>
    <w:rPr>
      <w:rFonts w:ascii="Arial" w:hAnsi="Arial"/>
      <w:b/>
      <w:bCs/>
      <w:lang w:eastAsia="en-US"/>
    </w:rPr>
  </w:style>
  <w:style w:type="character" w:styleId="FollowedHyperlink">
    <w:name w:val="FollowedHyperlink"/>
    <w:rsid w:val="00F97A9B"/>
    <w:rPr>
      <w:color w:val="800080"/>
      <w:u w:val="single"/>
    </w:rPr>
  </w:style>
  <w:style w:type="character" w:styleId="Emphasis">
    <w:name w:val="Emphasis"/>
    <w:qFormat/>
    <w:rsid w:val="00D91550"/>
    <w:rPr>
      <w:i/>
      <w:iCs/>
    </w:rPr>
  </w:style>
  <w:style w:type="paragraph" w:styleId="Title">
    <w:name w:val="Title"/>
    <w:basedOn w:val="Normal"/>
    <w:next w:val="Normal"/>
    <w:link w:val="TitleChar"/>
    <w:qFormat/>
    <w:rsid w:val="00D91550"/>
    <w:pPr>
      <w:spacing w:before="240" w:after="60"/>
      <w:outlineLvl w:val="0"/>
    </w:pPr>
    <w:rPr>
      <w:rFonts w:ascii="Gill Sans MT" w:hAnsi="Gill Sans MT"/>
      <w:b/>
      <w:bCs/>
      <w:kern w:val="28"/>
      <w:sz w:val="32"/>
      <w:szCs w:val="32"/>
    </w:rPr>
  </w:style>
  <w:style w:type="character" w:customStyle="1" w:styleId="TitleChar">
    <w:name w:val="Title Char"/>
    <w:link w:val="Title"/>
    <w:rsid w:val="00D91550"/>
    <w:rPr>
      <w:rFonts w:ascii="Gill Sans MT" w:eastAsia="Times New Roman" w:hAnsi="Gill Sans MT" w:cs="Times New Roman"/>
      <w:b/>
      <w:bCs/>
      <w:kern w:val="28"/>
      <w:sz w:val="32"/>
      <w:szCs w:val="32"/>
      <w:lang w:eastAsia="en-US"/>
    </w:rPr>
  </w:style>
  <w:style w:type="paragraph" w:styleId="TOCHeading">
    <w:name w:val="TOC Heading"/>
    <w:basedOn w:val="Heading1"/>
    <w:next w:val="Normal"/>
    <w:uiPriority w:val="39"/>
    <w:semiHidden/>
    <w:unhideWhenUsed/>
    <w:qFormat/>
    <w:rsid w:val="00D91550"/>
    <w:pPr>
      <w:keepLines/>
      <w:spacing w:before="480" w:line="276" w:lineRule="auto"/>
      <w:ind w:right="0"/>
      <w:outlineLvl w:val="9"/>
    </w:pPr>
    <w:rPr>
      <w:rFonts w:ascii="Cambria" w:eastAsia="MS Gothic" w:hAnsi="Cambria"/>
      <w:b/>
      <w:color w:val="365F91"/>
      <w:szCs w:val="28"/>
      <w:lang w:val="en-US" w:eastAsia="ja-JP"/>
    </w:rPr>
  </w:style>
  <w:style w:type="paragraph" w:styleId="TOC1">
    <w:name w:val="toc 1"/>
    <w:basedOn w:val="Normal"/>
    <w:next w:val="Normal"/>
    <w:autoRedefine/>
    <w:uiPriority w:val="39"/>
    <w:rsid w:val="00C473C9"/>
    <w:pPr>
      <w:tabs>
        <w:tab w:val="right" w:leader="dot" w:pos="8869"/>
      </w:tabs>
      <w:spacing w:line="360" w:lineRule="auto"/>
    </w:pPr>
  </w:style>
  <w:style w:type="character" w:styleId="UnresolvedMention">
    <w:name w:val="Unresolved Mention"/>
    <w:basedOn w:val="DefaultParagraphFont"/>
    <w:uiPriority w:val="99"/>
    <w:semiHidden/>
    <w:unhideWhenUsed/>
    <w:rsid w:val="00010B82"/>
    <w:rPr>
      <w:color w:val="605E5C"/>
      <w:shd w:val="clear" w:color="auto" w:fill="E1DFDD"/>
    </w:rPr>
  </w:style>
  <w:style w:type="paragraph" w:styleId="EndnoteText">
    <w:name w:val="endnote text"/>
    <w:basedOn w:val="Normal"/>
    <w:link w:val="EndnoteTextChar"/>
    <w:rsid w:val="008A64C2"/>
    <w:rPr>
      <w:sz w:val="20"/>
      <w:szCs w:val="20"/>
    </w:rPr>
  </w:style>
  <w:style w:type="character" w:customStyle="1" w:styleId="EndnoteTextChar">
    <w:name w:val="Endnote Text Char"/>
    <w:basedOn w:val="DefaultParagraphFont"/>
    <w:link w:val="EndnoteText"/>
    <w:rsid w:val="008A64C2"/>
    <w:rPr>
      <w:rFonts w:ascii="Arial" w:hAnsi="Arial"/>
      <w:lang w:eastAsia="en-US"/>
    </w:rPr>
  </w:style>
  <w:style w:type="character" w:styleId="EndnoteReference">
    <w:name w:val="endnote reference"/>
    <w:basedOn w:val="DefaultParagraphFont"/>
    <w:rsid w:val="008A6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nglican.org/content/pages/documents/248849de10f01d4b2a1ff604b6d271d6bc77dc07.docx" TargetMode="External"/><Relationship Id="rId18" Type="http://schemas.openxmlformats.org/officeDocument/2006/relationships/hyperlink" Target="https://www.bristol.anglican.org/churchlife/safeguarding/safeguardingtrai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istol.anglican.org/content/pages/documents/7b53a773b26b31ca4fb38db24161526db509de94.docx" TargetMode="External"/><Relationship Id="rId17" Type="http://schemas.openxmlformats.org/officeDocument/2006/relationships/hyperlink" Target="http://www.bristol.anglican.org/content/pages/documents/f29d234328fbd39634102a0dd6e4813f649e9a70.docx" TargetMode="External"/><Relationship Id="rId2" Type="http://schemas.openxmlformats.org/officeDocument/2006/relationships/customXml" Target="../customXml/item2.xml"/><Relationship Id="rId16" Type="http://schemas.openxmlformats.org/officeDocument/2006/relationships/hyperlink" Target="http://www.bristol.anglican.org/content/pages/documents/a0b145db36050a9f257210162c8da7efbbf2cbc3.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ristol.anglican.org/content/pages/documents/ea4177f115bbda9a79e7f356f13a2e2503152591.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nglican.org/content/pages/documents/6b48c7eddbcae84c744cf66da4070cfee33b1ace.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hyperlink" Target="https://www.bristol.anglican.org/content/pages/documents/1597662831.docx" TargetMode="External"/><Relationship Id="rId7" Type="http://schemas.openxmlformats.org/officeDocument/2006/relationships/hyperlink" Target="https://safeguardingtraining.cofeportal.org/" TargetMode="External"/><Relationship Id="rId2" Type="http://schemas.openxmlformats.org/officeDocument/2006/relationships/hyperlink" Target="https://thirtyoneeight.org/" TargetMode="External"/><Relationship Id="rId1" Type="http://schemas.openxmlformats.org/officeDocument/2006/relationships/hyperlink" Target="https://www.churchofengland.org/safeguarding/safeguarding-e-manual/safer-recruitment-and-people-management-guidance" TargetMode="External"/><Relationship Id="rId6" Type="http://schemas.openxmlformats.org/officeDocument/2006/relationships/hyperlink" Target="https://www.bristol.anglican.org/content/pages/documents/1597662831.docx" TargetMode="External"/><Relationship Id="rId5" Type="http://schemas.openxmlformats.org/officeDocument/2006/relationships/hyperlink" Target="https://www.gov.uk/government/collections/dbs-eligibility-guidance" TargetMode="External"/><Relationship Id="rId10" Type="http://schemas.openxmlformats.org/officeDocument/2006/relationships/hyperlink" Target="https://safeguardingtraining.cofeportal.org/" TargetMode="External"/><Relationship Id="rId4" Type="http://schemas.openxmlformats.org/officeDocument/2006/relationships/hyperlink" Target="https://www.gov.uk/government/publications/handling-of-dbs-certificate-information/handling-of-dbs-certificate-information" TargetMode="External"/><Relationship Id="rId9" Type="http://schemas.openxmlformats.org/officeDocument/2006/relationships/hyperlink" Target="https://www.gov.uk/guidance/digital-and-online-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c\Application%20Data\Microsoft\Templates\Profession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22166-D66D-4456-9BC0-2FEFAFE53149}">
  <ds:schemaRefs>
    <ds:schemaRef ds:uri="http://schemas.microsoft.com/sharepoint/v3/contenttype/forms"/>
  </ds:schemaRefs>
</ds:datastoreItem>
</file>

<file path=customXml/itemProps2.xml><?xml version="1.0" encoding="utf-8"?>
<ds:datastoreItem xmlns:ds="http://schemas.openxmlformats.org/officeDocument/2006/customXml" ds:itemID="{8A4A55DF-F549-4688-8E58-5F0C07162F38}">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6D4A7412-69C6-4F32-9A44-256FD4569964}">
  <ds:schemaRefs>
    <ds:schemaRef ds:uri="http://schemas.openxmlformats.org/officeDocument/2006/bibliography"/>
  </ds:schemaRefs>
</ds:datastoreItem>
</file>

<file path=customXml/itemProps4.xml><?xml version="1.0" encoding="utf-8"?>
<ds:datastoreItem xmlns:ds="http://schemas.openxmlformats.org/officeDocument/2006/customXml" ds:itemID="{B21D542A-DD40-4082-A304-F0E266AB3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Professional services letterhead.dot</Template>
  <TotalTime>6</TotalTime>
  <Pages>14</Pages>
  <Words>4507</Words>
  <Characters>23843</Characters>
  <Application>Microsoft Office Word</Application>
  <DocSecurity>0</DocSecurity>
  <Lines>644</Lines>
  <Paragraphs>277</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28073</CharactersWithSpaces>
  <SharedDoc>false</SharedDoc>
  <HLinks>
    <vt:vector size="30" baseType="variant">
      <vt:variant>
        <vt:i4>6226000</vt:i4>
      </vt:variant>
      <vt:variant>
        <vt:i4>0</vt:i4>
      </vt:variant>
      <vt:variant>
        <vt:i4>0</vt:i4>
      </vt:variant>
      <vt:variant>
        <vt:i4>5</vt:i4>
      </vt:variant>
      <vt:variant>
        <vt:lpwstr>https://www.churchofengland.org/media/2552006/safer_recruitment_practice_guidance_2016.pdf</vt:lpwstr>
      </vt:variant>
      <vt:variant>
        <vt:lpwstr/>
      </vt:variant>
      <vt:variant>
        <vt:i4>2424936</vt:i4>
      </vt:variant>
      <vt:variant>
        <vt:i4>9</vt:i4>
      </vt:variant>
      <vt:variant>
        <vt:i4>0</vt:i4>
      </vt:variant>
      <vt:variant>
        <vt:i4>5</vt:i4>
      </vt:variant>
      <vt:variant>
        <vt:lpwstr>http://www.bristol.anglican.org/i/wp-content/uploads/2012/10/CCPAS-DBS-Guidance-Bristol-Diocese-Scheme.pdf</vt:lpwstr>
      </vt:variant>
      <vt:variant>
        <vt:lpwstr/>
      </vt:variant>
      <vt:variant>
        <vt:i4>720988</vt:i4>
      </vt:variant>
      <vt:variant>
        <vt:i4>6</vt:i4>
      </vt:variant>
      <vt:variant>
        <vt:i4>0</vt:i4>
      </vt:variant>
      <vt:variant>
        <vt:i4>5</vt:i4>
      </vt:variant>
      <vt:variant>
        <vt:lpwstr>http://www.bristol.anglican.org/i/wp-content/uploads/2014/05/6-Recruitment-of-Ex-Offenders-policy-2016-V3.doc</vt:lpwstr>
      </vt:variant>
      <vt:variant>
        <vt:lpwstr/>
      </vt:variant>
      <vt:variant>
        <vt:i4>6226000</vt:i4>
      </vt:variant>
      <vt:variant>
        <vt:i4>3</vt:i4>
      </vt:variant>
      <vt:variant>
        <vt:i4>0</vt:i4>
      </vt:variant>
      <vt:variant>
        <vt:i4>5</vt:i4>
      </vt:variant>
      <vt:variant>
        <vt:lpwstr>https://www.churchofengland.org/media/2552006/safer_recruitment_practice_guidance_2016.pdf</vt:lpwstr>
      </vt:variant>
      <vt:variant>
        <vt:lpwstr/>
      </vt:variant>
      <vt:variant>
        <vt:i4>2424936</vt:i4>
      </vt:variant>
      <vt:variant>
        <vt:i4>0</vt:i4>
      </vt:variant>
      <vt:variant>
        <vt:i4>0</vt:i4>
      </vt:variant>
      <vt:variant>
        <vt:i4>5</vt:i4>
      </vt:variant>
      <vt:variant>
        <vt:lpwstr>http://www.bristol.anglican.org/i/wp-content/uploads/2012/10/CCPAS-DBS-Guidance-Bristol-Diocese-Scheme.pdf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Cavender</dc:creator>
  <cp:lastModifiedBy>Linda Nicholas</cp:lastModifiedBy>
  <cp:revision>7</cp:revision>
  <cp:lastPrinted>2024-09-02T10:06:00Z</cp:lastPrinted>
  <dcterms:created xsi:type="dcterms:W3CDTF">2024-09-02T09:53:00Z</dcterms:created>
  <dcterms:modified xsi:type="dcterms:W3CDTF">2026-04-10T19:13:00Z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TC011832701033</vt:lpwstr>
  </property>
  <property fmtid="{D5CDD505-2E9C-101B-9397-08002B2CF9AE}" pid="3" name="ContentTypeId">
    <vt:lpwstr>0x010100718B36E2D5EAEF4EBC28093009749D4A</vt:lpwstr>
  </property>
  <property fmtid="{D5CDD505-2E9C-101B-9397-08002B2CF9AE}" pid="4" name="Order">
    <vt:r8>944600</vt:r8>
  </property>
  <property fmtid="{D5CDD505-2E9C-101B-9397-08002B2CF9AE}" pid="5" name="MediaServiceImageTags">
    <vt:lpwstr/>
  </property>
</Properties>
</file>